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459" w:type="dxa"/>
        <w:tblLayout w:type="fixed"/>
        <w:tblLook w:val="0000" w:firstRow="0" w:lastRow="0" w:firstColumn="0" w:lastColumn="0" w:noHBand="0" w:noVBand="0"/>
      </w:tblPr>
      <w:tblGrid>
        <w:gridCol w:w="5104"/>
        <w:gridCol w:w="4502"/>
      </w:tblGrid>
      <w:tr w:rsidR="0071426F" w:rsidRPr="0071426F" w:rsidTr="00A85076">
        <w:trPr>
          <w:cantSplit/>
          <w:trHeight w:val="3881"/>
        </w:trPr>
        <w:tc>
          <w:tcPr>
            <w:tcW w:w="5104" w:type="dxa"/>
          </w:tcPr>
          <w:p w:rsidR="0071426F" w:rsidRPr="0071426F" w:rsidRDefault="0071426F" w:rsidP="0071426F">
            <w:pPr>
              <w:pStyle w:val="1"/>
              <w:spacing w:line="0" w:lineRule="atLeast"/>
            </w:pPr>
            <w:r w:rsidRPr="0071426F">
              <w:t>АДМИНИСТРАЦИЯ</w:t>
            </w:r>
          </w:p>
          <w:p w:rsidR="0071426F" w:rsidRDefault="0071426F" w:rsidP="0071426F">
            <w:pPr>
              <w:spacing w:after="0" w:line="0" w:lineRule="atLeast"/>
              <w:jc w:val="center"/>
              <w:rPr>
                <w:rFonts w:ascii="Times New Roman" w:hAnsi="Times New Roman" w:cs="Times New Roman"/>
                <w:b/>
                <w:sz w:val="28"/>
              </w:rPr>
            </w:pPr>
            <w:r w:rsidRPr="0071426F">
              <w:rPr>
                <w:rFonts w:ascii="Times New Roman" w:hAnsi="Times New Roman" w:cs="Times New Roman"/>
                <w:b/>
                <w:sz w:val="28"/>
              </w:rPr>
              <w:t>МУНИЦИПАЛЬНОГО         ОБРАЗОВАНИЯ</w:t>
            </w:r>
          </w:p>
          <w:p w:rsidR="0071426F" w:rsidRPr="0071426F" w:rsidRDefault="000A6FEA" w:rsidP="0071426F">
            <w:pPr>
              <w:spacing w:after="0" w:line="0" w:lineRule="atLeast"/>
              <w:jc w:val="center"/>
              <w:rPr>
                <w:rFonts w:ascii="Times New Roman" w:hAnsi="Times New Roman" w:cs="Times New Roman"/>
                <w:b/>
                <w:sz w:val="28"/>
              </w:rPr>
            </w:pPr>
            <w:r>
              <w:rPr>
                <w:rFonts w:ascii="Times New Roman" w:hAnsi="Times New Roman" w:cs="Times New Roman"/>
                <w:b/>
                <w:sz w:val="28"/>
              </w:rPr>
              <w:t>АДАМОВСКИЙ</w:t>
            </w:r>
            <w:r w:rsidR="0071426F" w:rsidRPr="0071426F">
              <w:rPr>
                <w:rFonts w:ascii="Times New Roman" w:hAnsi="Times New Roman" w:cs="Times New Roman"/>
                <w:b/>
                <w:sz w:val="28"/>
              </w:rPr>
              <w:t xml:space="preserve"> СЕЛЬСОВЕТ</w:t>
            </w:r>
          </w:p>
          <w:p w:rsidR="0071426F" w:rsidRPr="00DD536F" w:rsidRDefault="0071426F" w:rsidP="0071426F">
            <w:pPr>
              <w:spacing w:after="0" w:line="0" w:lineRule="atLeast"/>
              <w:jc w:val="center"/>
              <w:rPr>
                <w:rFonts w:ascii="Times New Roman" w:hAnsi="Times New Roman" w:cs="Times New Roman"/>
                <w:b/>
                <w:sz w:val="28"/>
                <w:szCs w:val="28"/>
              </w:rPr>
            </w:pPr>
            <w:r w:rsidRPr="00DD536F">
              <w:rPr>
                <w:rFonts w:ascii="Times New Roman" w:hAnsi="Times New Roman" w:cs="Times New Roman"/>
                <w:b/>
                <w:sz w:val="28"/>
                <w:szCs w:val="28"/>
              </w:rPr>
              <w:t>Переволоцкого района</w:t>
            </w:r>
          </w:p>
          <w:p w:rsidR="0071426F" w:rsidRPr="00DD536F" w:rsidRDefault="0071426F" w:rsidP="0071426F">
            <w:pPr>
              <w:pStyle w:val="2"/>
              <w:spacing w:line="0" w:lineRule="atLeast"/>
              <w:rPr>
                <w:b/>
                <w:sz w:val="28"/>
                <w:szCs w:val="28"/>
              </w:rPr>
            </w:pPr>
            <w:r w:rsidRPr="00DD536F">
              <w:rPr>
                <w:b/>
                <w:sz w:val="28"/>
                <w:szCs w:val="28"/>
              </w:rPr>
              <w:t>Оренбургской области</w:t>
            </w:r>
          </w:p>
          <w:p w:rsidR="0071426F" w:rsidRPr="00DD536F" w:rsidRDefault="0071426F" w:rsidP="0071426F">
            <w:pPr>
              <w:rPr>
                <w:b/>
              </w:rPr>
            </w:pPr>
          </w:p>
          <w:p w:rsidR="0071426F" w:rsidRPr="0071426F" w:rsidRDefault="0071426F" w:rsidP="0071426F">
            <w:pPr>
              <w:pStyle w:val="1"/>
            </w:pPr>
            <w:r w:rsidRPr="0071426F">
              <w:t>РАСПОРЯЖЕНИЕ</w:t>
            </w:r>
          </w:p>
          <w:p w:rsidR="0071426F" w:rsidRPr="0071426F" w:rsidRDefault="0071426F" w:rsidP="000C5192">
            <w:pPr>
              <w:jc w:val="both"/>
              <w:rPr>
                <w:rFonts w:ascii="Times New Roman" w:hAnsi="Times New Roman" w:cs="Times New Roman"/>
              </w:rPr>
            </w:pPr>
          </w:p>
          <w:p w:rsidR="0071426F" w:rsidRPr="0051377B" w:rsidRDefault="00ED658A" w:rsidP="00E7283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E4C99" w:rsidRPr="0051377B">
              <w:rPr>
                <w:rFonts w:ascii="Times New Roman" w:hAnsi="Times New Roman" w:cs="Times New Roman"/>
                <w:sz w:val="28"/>
                <w:szCs w:val="28"/>
              </w:rPr>
              <w:t xml:space="preserve">от  </w:t>
            </w:r>
            <w:r w:rsidR="00E7283B">
              <w:rPr>
                <w:rFonts w:ascii="Times New Roman" w:hAnsi="Times New Roman" w:cs="Times New Roman"/>
                <w:sz w:val="28"/>
                <w:szCs w:val="28"/>
              </w:rPr>
              <w:t>29</w:t>
            </w:r>
            <w:proofErr w:type="gramEnd"/>
            <w:r w:rsidR="00E7283B">
              <w:rPr>
                <w:rFonts w:ascii="Times New Roman" w:hAnsi="Times New Roman" w:cs="Times New Roman"/>
                <w:sz w:val="28"/>
                <w:szCs w:val="28"/>
              </w:rPr>
              <w:t>.12</w:t>
            </w:r>
            <w:r w:rsidR="002B5009">
              <w:rPr>
                <w:rFonts w:ascii="Times New Roman" w:hAnsi="Times New Roman" w:cs="Times New Roman"/>
                <w:sz w:val="28"/>
                <w:szCs w:val="28"/>
              </w:rPr>
              <w:t>.201</w:t>
            </w:r>
            <w:r w:rsidR="00E7283B">
              <w:rPr>
                <w:rFonts w:ascii="Times New Roman" w:hAnsi="Times New Roman" w:cs="Times New Roman"/>
                <w:sz w:val="28"/>
                <w:szCs w:val="28"/>
              </w:rPr>
              <w:t>8</w:t>
            </w:r>
            <w:r w:rsidR="0051377B" w:rsidRPr="0051377B">
              <w:rPr>
                <w:rFonts w:ascii="Times New Roman" w:hAnsi="Times New Roman" w:cs="Times New Roman"/>
                <w:sz w:val="28"/>
                <w:szCs w:val="28"/>
              </w:rPr>
              <w:t xml:space="preserve">г.    №  </w:t>
            </w:r>
            <w:r w:rsidR="00E7283B">
              <w:rPr>
                <w:rFonts w:ascii="Times New Roman" w:hAnsi="Times New Roman" w:cs="Times New Roman"/>
                <w:sz w:val="28"/>
                <w:szCs w:val="28"/>
              </w:rPr>
              <w:t>27</w:t>
            </w:r>
            <w:r w:rsidR="00E3232E" w:rsidRPr="0051377B">
              <w:rPr>
                <w:rFonts w:ascii="Times New Roman" w:hAnsi="Times New Roman" w:cs="Times New Roman"/>
                <w:sz w:val="28"/>
                <w:szCs w:val="28"/>
              </w:rPr>
              <w:t>-р</w:t>
            </w:r>
          </w:p>
        </w:tc>
        <w:tc>
          <w:tcPr>
            <w:tcW w:w="4502" w:type="dxa"/>
            <w:vMerge w:val="restart"/>
          </w:tcPr>
          <w:p w:rsidR="0071426F" w:rsidRPr="0071426F" w:rsidRDefault="0071426F" w:rsidP="000C5192">
            <w:pPr>
              <w:jc w:val="both"/>
              <w:rPr>
                <w:rFonts w:ascii="Times New Roman" w:hAnsi="Times New Roman" w:cs="Times New Roman"/>
                <w:sz w:val="28"/>
                <w:szCs w:val="28"/>
              </w:rPr>
            </w:pPr>
          </w:p>
          <w:p w:rsidR="0071426F" w:rsidRPr="0071426F" w:rsidRDefault="0071426F" w:rsidP="000C5192">
            <w:pPr>
              <w:jc w:val="both"/>
              <w:rPr>
                <w:rFonts w:ascii="Times New Roman" w:hAnsi="Times New Roman" w:cs="Times New Roman"/>
                <w:sz w:val="28"/>
                <w:szCs w:val="28"/>
              </w:rPr>
            </w:pPr>
          </w:p>
          <w:p w:rsidR="0071426F" w:rsidRPr="0071426F" w:rsidRDefault="0071426F" w:rsidP="000C5192">
            <w:pPr>
              <w:jc w:val="both"/>
              <w:rPr>
                <w:rFonts w:ascii="Times New Roman" w:hAnsi="Times New Roman" w:cs="Times New Roman"/>
                <w:sz w:val="28"/>
                <w:szCs w:val="28"/>
              </w:rPr>
            </w:pPr>
          </w:p>
          <w:p w:rsidR="0071426F" w:rsidRPr="0071426F" w:rsidRDefault="0071426F" w:rsidP="000C5192">
            <w:pPr>
              <w:jc w:val="both"/>
              <w:rPr>
                <w:rFonts w:ascii="Times New Roman" w:hAnsi="Times New Roman" w:cs="Times New Roman"/>
                <w:sz w:val="28"/>
                <w:szCs w:val="28"/>
              </w:rPr>
            </w:pPr>
            <w:bookmarkStart w:id="0" w:name="_GoBack"/>
            <w:bookmarkEnd w:id="0"/>
          </w:p>
        </w:tc>
      </w:tr>
      <w:tr w:rsidR="0071426F" w:rsidRPr="0071426F" w:rsidTr="00A85076">
        <w:trPr>
          <w:cantSplit/>
          <w:trHeight w:val="545"/>
        </w:trPr>
        <w:tc>
          <w:tcPr>
            <w:tcW w:w="5104" w:type="dxa"/>
            <w:tcBorders>
              <w:bottom w:val="nil"/>
            </w:tcBorders>
          </w:tcPr>
          <w:p w:rsidR="0071426F" w:rsidRPr="00DD536F" w:rsidRDefault="00DD536F" w:rsidP="00DD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DD536F">
              <w:rPr>
                <w:rFonts w:ascii="Times New Roman" w:eastAsia="Times New Roman" w:hAnsi="Times New Roman" w:cs="Times New Roman"/>
                <w:sz w:val="28"/>
                <w:szCs w:val="28"/>
              </w:rPr>
              <w:t xml:space="preserve"> </w:t>
            </w:r>
            <w:r w:rsidR="00E7283B" w:rsidRPr="00DD536F">
              <w:rPr>
                <w:rFonts w:ascii="Times New Roman" w:eastAsia="Times New Roman" w:hAnsi="Times New Roman" w:cs="Times New Roman"/>
                <w:sz w:val="28"/>
                <w:szCs w:val="28"/>
              </w:rPr>
              <w:t xml:space="preserve"> </w:t>
            </w:r>
            <w:r w:rsidR="005D20E0" w:rsidRPr="00DD536F">
              <w:rPr>
                <w:rFonts w:ascii="Times New Roman" w:eastAsia="Times New Roman" w:hAnsi="Times New Roman" w:cs="Times New Roman"/>
                <w:sz w:val="28"/>
                <w:szCs w:val="28"/>
              </w:rPr>
              <w:t xml:space="preserve">Об </w:t>
            </w:r>
            <w:r w:rsidR="00D765FA" w:rsidRPr="00DD536F">
              <w:rPr>
                <w:rFonts w:ascii="Times New Roman" w:eastAsia="Times New Roman" w:hAnsi="Times New Roman" w:cs="Times New Roman"/>
                <w:sz w:val="28"/>
                <w:szCs w:val="28"/>
              </w:rPr>
              <w:t xml:space="preserve"> учетной политике</w:t>
            </w:r>
          </w:p>
        </w:tc>
        <w:tc>
          <w:tcPr>
            <w:tcW w:w="4502" w:type="dxa"/>
            <w:vMerge/>
            <w:tcBorders>
              <w:bottom w:val="nil"/>
            </w:tcBorders>
          </w:tcPr>
          <w:p w:rsidR="0071426F" w:rsidRPr="0071426F" w:rsidRDefault="0071426F" w:rsidP="000C5192">
            <w:pPr>
              <w:jc w:val="both"/>
              <w:rPr>
                <w:rFonts w:ascii="Times New Roman" w:hAnsi="Times New Roman" w:cs="Times New Roman"/>
              </w:rPr>
            </w:pPr>
          </w:p>
        </w:tc>
      </w:tr>
    </w:tbl>
    <w:p w:rsidR="0071426F" w:rsidRPr="0071426F" w:rsidRDefault="0071426F" w:rsidP="0071426F">
      <w:pPr>
        <w:pStyle w:val="a3"/>
        <w:jc w:val="both"/>
      </w:pPr>
    </w:p>
    <w:p w:rsidR="00980EAD" w:rsidRDefault="00E7283B" w:rsidP="00980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D20E0">
        <w:rPr>
          <w:rFonts w:ascii="Times New Roman" w:hAnsi="Times New Roman" w:cs="Times New Roman"/>
          <w:sz w:val="28"/>
          <w:szCs w:val="28"/>
        </w:rPr>
        <w:t xml:space="preserve">В соответствии с Гражданским кодексом РФ, Бюджетным кодексом </w:t>
      </w:r>
      <w:proofErr w:type="gramStart"/>
      <w:r w:rsidR="005D20E0">
        <w:rPr>
          <w:rFonts w:ascii="Times New Roman" w:hAnsi="Times New Roman" w:cs="Times New Roman"/>
          <w:sz w:val="28"/>
          <w:szCs w:val="28"/>
        </w:rPr>
        <w:t xml:space="preserve">РФ,  </w:t>
      </w:r>
      <w:r w:rsidR="005D20E0">
        <w:rPr>
          <w:rFonts w:ascii="Times New Roman" w:eastAsia="Times New Roman" w:hAnsi="Times New Roman" w:cs="Times New Roman"/>
          <w:sz w:val="28"/>
          <w:szCs w:val="28"/>
        </w:rPr>
        <w:t>в</w:t>
      </w:r>
      <w:r w:rsidR="005D20E0" w:rsidRPr="005D20E0">
        <w:rPr>
          <w:rFonts w:ascii="Times New Roman" w:eastAsia="Times New Roman" w:hAnsi="Times New Roman" w:cs="Times New Roman"/>
          <w:sz w:val="28"/>
          <w:szCs w:val="28"/>
        </w:rPr>
        <w:t>о</w:t>
      </w:r>
      <w:proofErr w:type="gramEnd"/>
      <w:r w:rsidR="005D20E0" w:rsidRPr="005D20E0">
        <w:rPr>
          <w:rFonts w:ascii="Times New Roman" w:eastAsia="Times New Roman" w:hAnsi="Times New Roman" w:cs="Times New Roman"/>
          <w:sz w:val="28"/>
          <w:szCs w:val="28"/>
        </w:rPr>
        <w:t xml:space="preserve"> исполнение </w:t>
      </w:r>
      <w:r w:rsidR="005D20E0">
        <w:rPr>
          <w:rFonts w:ascii="Times New Roman" w:eastAsia="Times New Roman" w:hAnsi="Times New Roman" w:cs="Times New Roman"/>
          <w:sz w:val="28"/>
          <w:szCs w:val="28"/>
        </w:rPr>
        <w:t xml:space="preserve">Федерального </w:t>
      </w:r>
      <w:r w:rsidR="005D20E0" w:rsidRPr="005D20E0">
        <w:rPr>
          <w:rFonts w:ascii="Times New Roman" w:eastAsia="Times New Roman" w:hAnsi="Times New Roman" w:cs="Times New Roman"/>
          <w:sz w:val="28"/>
          <w:szCs w:val="28"/>
        </w:rPr>
        <w:t>Закона от 06.12.2011</w:t>
      </w:r>
      <w:r w:rsidR="005D20E0">
        <w:rPr>
          <w:rFonts w:ascii="Times New Roman" w:eastAsia="Times New Roman" w:hAnsi="Times New Roman" w:cs="Times New Roman"/>
          <w:sz w:val="28"/>
          <w:szCs w:val="28"/>
        </w:rPr>
        <w:t>г.</w:t>
      </w:r>
      <w:r w:rsidR="005D20E0" w:rsidRPr="005D20E0">
        <w:rPr>
          <w:rFonts w:ascii="Times New Roman" w:eastAsia="Times New Roman" w:hAnsi="Times New Roman" w:cs="Times New Roman"/>
          <w:sz w:val="28"/>
          <w:szCs w:val="28"/>
        </w:rPr>
        <w:t xml:space="preserve"> № 402-ФЗ </w:t>
      </w:r>
      <w:r w:rsidR="005D20E0">
        <w:rPr>
          <w:rFonts w:ascii="Times New Roman" w:eastAsia="Times New Roman" w:hAnsi="Times New Roman" w:cs="Times New Roman"/>
          <w:sz w:val="28"/>
          <w:szCs w:val="28"/>
        </w:rPr>
        <w:t xml:space="preserve">«О бухгалтерском учете» </w:t>
      </w:r>
      <w:r w:rsidR="005D20E0" w:rsidRPr="005D20E0">
        <w:rPr>
          <w:rFonts w:ascii="Times New Roman" w:eastAsia="Times New Roman" w:hAnsi="Times New Roman" w:cs="Times New Roman"/>
          <w:sz w:val="28"/>
          <w:szCs w:val="28"/>
        </w:rPr>
        <w:t xml:space="preserve">и приказа Минфина </w:t>
      </w:r>
      <w:r w:rsidR="005D20E0">
        <w:rPr>
          <w:rFonts w:ascii="Times New Roman" w:eastAsia="Times New Roman" w:hAnsi="Times New Roman" w:cs="Times New Roman"/>
          <w:sz w:val="28"/>
          <w:szCs w:val="28"/>
        </w:rPr>
        <w:t xml:space="preserve">РФ </w:t>
      </w:r>
      <w:r w:rsidR="005D20E0" w:rsidRPr="005D20E0">
        <w:rPr>
          <w:rFonts w:ascii="Times New Roman" w:eastAsia="Times New Roman" w:hAnsi="Times New Roman" w:cs="Times New Roman"/>
          <w:sz w:val="28"/>
          <w:szCs w:val="28"/>
        </w:rPr>
        <w:t>от 01.12.2010</w:t>
      </w:r>
      <w:r w:rsidR="005D20E0">
        <w:rPr>
          <w:rFonts w:ascii="Times New Roman" w:eastAsia="Times New Roman" w:hAnsi="Times New Roman" w:cs="Times New Roman"/>
          <w:sz w:val="28"/>
          <w:szCs w:val="28"/>
        </w:rPr>
        <w:t>г.</w:t>
      </w:r>
      <w:r w:rsidR="005D20E0" w:rsidRPr="005D20E0">
        <w:rPr>
          <w:rFonts w:ascii="Times New Roman" w:eastAsia="Times New Roman" w:hAnsi="Times New Roman" w:cs="Times New Roman"/>
          <w:sz w:val="28"/>
          <w:szCs w:val="28"/>
        </w:rPr>
        <w:t xml:space="preserve"> № 157н</w:t>
      </w:r>
      <w:r w:rsidR="005D20E0">
        <w:rPr>
          <w:rFonts w:ascii="Times New Roman" w:eastAsia="Times New Roman" w:hAnsi="Times New Roman" w:cs="Times New Roman"/>
          <w:sz w:val="28"/>
          <w:szCs w:val="28"/>
        </w:rPr>
        <w:t xml:space="preserve"> «Об у</w:t>
      </w:r>
      <w:r w:rsidR="00B410C2">
        <w:rPr>
          <w:rFonts w:ascii="Times New Roman" w:eastAsia="Times New Roman" w:hAnsi="Times New Roman" w:cs="Times New Roman"/>
          <w:sz w:val="28"/>
          <w:szCs w:val="28"/>
        </w:rPr>
        <w:t>тверждении единого плана счетов»</w:t>
      </w:r>
      <w:r w:rsidR="005D20E0" w:rsidRPr="005D20E0">
        <w:rPr>
          <w:rFonts w:ascii="Times New Roman" w:eastAsia="Times New Roman" w:hAnsi="Times New Roman" w:cs="Times New Roman"/>
          <w:sz w:val="28"/>
          <w:szCs w:val="28"/>
        </w:rPr>
        <w:t>  </w:t>
      </w:r>
    </w:p>
    <w:p w:rsidR="005D20E0" w:rsidRPr="00DD536F" w:rsidRDefault="005D20E0" w:rsidP="00DD536F">
      <w:pPr>
        <w:pStyle w:val="ab"/>
        <w:rPr>
          <w:rFonts w:ascii="Times New Roman" w:eastAsia="Times New Roman" w:hAnsi="Times New Roman" w:cs="Times New Roman"/>
          <w:sz w:val="28"/>
          <w:szCs w:val="28"/>
        </w:rPr>
      </w:pPr>
      <w:r w:rsidRPr="00DD536F">
        <w:rPr>
          <w:rFonts w:ascii="Times New Roman" w:eastAsia="Times New Roman" w:hAnsi="Times New Roman" w:cs="Times New Roman"/>
          <w:sz w:val="28"/>
          <w:szCs w:val="28"/>
        </w:rPr>
        <w:t xml:space="preserve">1. Утвердить </w:t>
      </w:r>
      <w:r w:rsidR="00D765FA" w:rsidRPr="00DD536F">
        <w:rPr>
          <w:rFonts w:ascii="Times New Roman" w:eastAsia="Times New Roman" w:hAnsi="Times New Roman" w:cs="Times New Roman"/>
          <w:sz w:val="28"/>
          <w:szCs w:val="28"/>
        </w:rPr>
        <w:t>новую редакцию Положения об Учетной</w:t>
      </w:r>
      <w:r w:rsidRPr="00DD536F">
        <w:rPr>
          <w:rFonts w:ascii="Times New Roman" w:eastAsia="Times New Roman" w:hAnsi="Times New Roman" w:cs="Times New Roman"/>
          <w:sz w:val="28"/>
          <w:szCs w:val="28"/>
        </w:rPr>
        <w:t xml:space="preserve"> политик</w:t>
      </w:r>
      <w:r w:rsidR="00D765FA" w:rsidRPr="00DD536F">
        <w:rPr>
          <w:rFonts w:ascii="Times New Roman" w:eastAsia="Times New Roman" w:hAnsi="Times New Roman" w:cs="Times New Roman"/>
          <w:sz w:val="28"/>
          <w:szCs w:val="28"/>
        </w:rPr>
        <w:t xml:space="preserve">е Администрации МО </w:t>
      </w:r>
      <w:proofErr w:type="spellStart"/>
      <w:r w:rsidR="00D765FA" w:rsidRPr="00DD536F">
        <w:rPr>
          <w:rFonts w:ascii="Times New Roman" w:eastAsia="Times New Roman" w:hAnsi="Times New Roman" w:cs="Times New Roman"/>
          <w:sz w:val="28"/>
          <w:szCs w:val="28"/>
        </w:rPr>
        <w:t>Адамовский</w:t>
      </w:r>
      <w:proofErr w:type="spellEnd"/>
      <w:r w:rsidR="00D765FA" w:rsidRPr="00DD536F">
        <w:rPr>
          <w:rFonts w:ascii="Times New Roman" w:eastAsia="Times New Roman" w:hAnsi="Times New Roman" w:cs="Times New Roman"/>
          <w:sz w:val="28"/>
          <w:szCs w:val="28"/>
        </w:rPr>
        <w:t xml:space="preserve"> сельсовет Переволоцкого района Оренбургской области</w:t>
      </w:r>
      <w:r w:rsidRPr="00DD536F">
        <w:rPr>
          <w:rFonts w:ascii="Times New Roman" w:eastAsia="Times New Roman" w:hAnsi="Times New Roman" w:cs="Times New Roman"/>
          <w:sz w:val="28"/>
          <w:szCs w:val="28"/>
        </w:rPr>
        <w:t xml:space="preserve"> для целей бюджетного </w:t>
      </w:r>
      <w:r w:rsidR="00D765FA" w:rsidRPr="00DD536F">
        <w:rPr>
          <w:rFonts w:ascii="Times New Roman" w:eastAsia="Times New Roman" w:hAnsi="Times New Roman" w:cs="Times New Roman"/>
          <w:sz w:val="28"/>
          <w:szCs w:val="28"/>
        </w:rPr>
        <w:t xml:space="preserve">и налогового </w:t>
      </w:r>
      <w:r w:rsidRPr="00DD536F">
        <w:rPr>
          <w:rFonts w:ascii="Times New Roman" w:eastAsia="Times New Roman" w:hAnsi="Times New Roman" w:cs="Times New Roman"/>
          <w:sz w:val="28"/>
          <w:szCs w:val="28"/>
        </w:rPr>
        <w:t xml:space="preserve">учета согласно приложению </w:t>
      </w:r>
      <w:r w:rsidR="00D765FA" w:rsidRPr="00DD536F">
        <w:rPr>
          <w:rFonts w:ascii="Times New Roman" w:eastAsia="Times New Roman" w:hAnsi="Times New Roman" w:cs="Times New Roman"/>
          <w:sz w:val="28"/>
          <w:szCs w:val="28"/>
        </w:rPr>
        <w:t>№ 1 к настоящему распоряжению</w:t>
      </w:r>
      <w:r w:rsidRPr="00DD536F">
        <w:rPr>
          <w:rFonts w:ascii="Times New Roman" w:eastAsia="Times New Roman" w:hAnsi="Times New Roman" w:cs="Times New Roman"/>
          <w:sz w:val="28"/>
          <w:szCs w:val="28"/>
        </w:rPr>
        <w:t>.</w:t>
      </w:r>
    </w:p>
    <w:p w:rsidR="00980EAD" w:rsidRDefault="00DD536F"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80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утратившим силу распоряжение Администрации МО </w:t>
      </w:r>
      <w:proofErr w:type="spellStart"/>
      <w:r>
        <w:rPr>
          <w:rFonts w:ascii="Times New Roman" w:eastAsia="Times New Roman" w:hAnsi="Times New Roman" w:cs="Times New Roman"/>
          <w:sz w:val="28"/>
          <w:szCs w:val="28"/>
        </w:rPr>
        <w:t>Адамовский</w:t>
      </w:r>
      <w:proofErr w:type="spellEnd"/>
      <w:r>
        <w:rPr>
          <w:rFonts w:ascii="Times New Roman" w:eastAsia="Times New Roman" w:hAnsi="Times New Roman" w:cs="Times New Roman"/>
          <w:sz w:val="28"/>
          <w:szCs w:val="28"/>
        </w:rPr>
        <w:t xml:space="preserve"> сельсовет Переволоцкого района Оренбургской области от 20.05.2015г</w:t>
      </w:r>
      <w:r w:rsidR="00980EAD">
        <w:rPr>
          <w:rFonts w:ascii="Times New Roman" w:eastAsia="Times New Roman" w:hAnsi="Times New Roman" w:cs="Times New Roman"/>
          <w:sz w:val="28"/>
          <w:szCs w:val="28"/>
        </w:rPr>
        <w:t xml:space="preserve"> № 11-р от 20.05.2015 г.</w:t>
      </w:r>
    </w:p>
    <w:p w:rsidR="005D20E0" w:rsidRPr="005D20E0" w:rsidRDefault="00DD536F"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2CE2">
        <w:rPr>
          <w:rFonts w:ascii="Times New Roman" w:eastAsia="Times New Roman" w:hAnsi="Times New Roman" w:cs="Times New Roman"/>
          <w:sz w:val="28"/>
          <w:szCs w:val="28"/>
        </w:rPr>
        <w:t>. Ответственность за формирование учетной политики и ведение бухгалтерского учета возложить на специалиста 1 категории – бухгалтера админис</w:t>
      </w:r>
      <w:r w:rsidR="000A6FEA">
        <w:rPr>
          <w:rFonts w:ascii="Times New Roman" w:eastAsia="Times New Roman" w:hAnsi="Times New Roman" w:cs="Times New Roman"/>
          <w:sz w:val="28"/>
          <w:szCs w:val="28"/>
        </w:rPr>
        <w:t xml:space="preserve">трации </w:t>
      </w:r>
      <w:proofErr w:type="spellStart"/>
      <w:r w:rsidR="00E7283B">
        <w:rPr>
          <w:rFonts w:ascii="Times New Roman" w:eastAsia="Times New Roman" w:hAnsi="Times New Roman" w:cs="Times New Roman"/>
          <w:sz w:val="28"/>
          <w:szCs w:val="28"/>
        </w:rPr>
        <w:t>Адам</w:t>
      </w:r>
      <w:r w:rsidR="000A6FEA">
        <w:rPr>
          <w:rFonts w:ascii="Times New Roman" w:eastAsia="Times New Roman" w:hAnsi="Times New Roman" w:cs="Times New Roman"/>
          <w:sz w:val="28"/>
          <w:szCs w:val="28"/>
        </w:rPr>
        <w:t>о</w:t>
      </w:r>
      <w:r w:rsidR="00E7283B">
        <w:rPr>
          <w:rFonts w:ascii="Times New Roman" w:eastAsia="Times New Roman" w:hAnsi="Times New Roman" w:cs="Times New Roman"/>
          <w:sz w:val="28"/>
          <w:szCs w:val="28"/>
        </w:rPr>
        <w:t>вского</w:t>
      </w:r>
      <w:proofErr w:type="spellEnd"/>
      <w:r w:rsidR="000A6FEA">
        <w:rPr>
          <w:rFonts w:ascii="Times New Roman" w:eastAsia="Times New Roman" w:hAnsi="Times New Roman" w:cs="Times New Roman"/>
          <w:sz w:val="28"/>
          <w:szCs w:val="28"/>
        </w:rPr>
        <w:t xml:space="preserve"> сельсовета </w:t>
      </w:r>
      <w:proofErr w:type="spellStart"/>
      <w:r w:rsidR="000A6FEA">
        <w:rPr>
          <w:rFonts w:ascii="Times New Roman" w:eastAsia="Times New Roman" w:hAnsi="Times New Roman" w:cs="Times New Roman"/>
          <w:sz w:val="28"/>
          <w:szCs w:val="28"/>
        </w:rPr>
        <w:t>Тибейкину</w:t>
      </w:r>
      <w:proofErr w:type="spellEnd"/>
      <w:r w:rsidR="000A6FEA">
        <w:rPr>
          <w:rFonts w:ascii="Times New Roman" w:eastAsia="Times New Roman" w:hAnsi="Times New Roman" w:cs="Times New Roman"/>
          <w:sz w:val="28"/>
          <w:szCs w:val="28"/>
        </w:rPr>
        <w:t xml:space="preserve"> В.Н.</w:t>
      </w:r>
      <w:r w:rsidR="001E2CE2">
        <w:rPr>
          <w:rFonts w:ascii="Times New Roman" w:eastAsia="Times New Roman" w:hAnsi="Times New Roman" w:cs="Times New Roman"/>
          <w:sz w:val="28"/>
          <w:szCs w:val="28"/>
        </w:rPr>
        <w:t xml:space="preserve"> согласно ст. 7 Федерального закона № 402-ФЗ от 06.12.2011г.</w:t>
      </w:r>
    </w:p>
    <w:p w:rsidR="006E61A3" w:rsidRDefault="00DD536F"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E2CE2">
        <w:rPr>
          <w:rFonts w:ascii="Times New Roman" w:eastAsia="Times New Roman" w:hAnsi="Times New Roman" w:cs="Times New Roman"/>
          <w:sz w:val="28"/>
          <w:szCs w:val="28"/>
        </w:rPr>
        <w:t xml:space="preserve">. Признать требования районного финансового отдела по бухгалтерскому учету и отчетности по бюджету, по документальному оформлению хозяйственных операций и предоставлению необходимых документов, а также дополнительных сведений, обязательными для </w:t>
      </w:r>
      <w:proofErr w:type="gramStart"/>
      <w:r w:rsidR="001E2CE2">
        <w:rPr>
          <w:rFonts w:ascii="Times New Roman" w:eastAsia="Times New Roman" w:hAnsi="Times New Roman" w:cs="Times New Roman"/>
          <w:sz w:val="28"/>
          <w:szCs w:val="28"/>
        </w:rPr>
        <w:t>специалиста</w:t>
      </w:r>
      <w:r w:rsidR="00D765FA">
        <w:rPr>
          <w:rFonts w:ascii="Times New Roman" w:eastAsia="Times New Roman" w:hAnsi="Times New Roman" w:cs="Times New Roman"/>
          <w:sz w:val="28"/>
          <w:szCs w:val="28"/>
        </w:rPr>
        <w:t xml:space="preserve"> </w:t>
      </w:r>
      <w:r w:rsidR="001E2CE2">
        <w:rPr>
          <w:rFonts w:ascii="Times New Roman" w:eastAsia="Times New Roman" w:hAnsi="Times New Roman" w:cs="Times New Roman"/>
          <w:sz w:val="28"/>
          <w:szCs w:val="28"/>
        </w:rPr>
        <w:t xml:space="preserve"> 1</w:t>
      </w:r>
      <w:proofErr w:type="gramEnd"/>
      <w:r w:rsidR="001E2CE2">
        <w:rPr>
          <w:rFonts w:ascii="Times New Roman" w:eastAsia="Times New Roman" w:hAnsi="Times New Roman" w:cs="Times New Roman"/>
          <w:sz w:val="28"/>
          <w:szCs w:val="28"/>
        </w:rPr>
        <w:t xml:space="preserve"> категории-бухгалтера</w:t>
      </w:r>
      <w:r w:rsidR="006E61A3">
        <w:rPr>
          <w:rFonts w:ascii="Times New Roman" w:eastAsia="Times New Roman" w:hAnsi="Times New Roman" w:cs="Times New Roman"/>
          <w:sz w:val="28"/>
          <w:szCs w:val="28"/>
        </w:rPr>
        <w:t xml:space="preserve"> админист</w:t>
      </w:r>
      <w:r w:rsidR="00F951FA">
        <w:rPr>
          <w:rFonts w:ascii="Times New Roman" w:eastAsia="Times New Roman" w:hAnsi="Times New Roman" w:cs="Times New Roman"/>
          <w:sz w:val="28"/>
          <w:szCs w:val="28"/>
        </w:rPr>
        <w:t xml:space="preserve">рации </w:t>
      </w:r>
      <w:proofErr w:type="spellStart"/>
      <w:r w:rsidR="000A6FEA">
        <w:rPr>
          <w:rFonts w:ascii="Times New Roman" w:eastAsia="Times New Roman" w:hAnsi="Times New Roman" w:cs="Times New Roman"/>
          <w:sz w:val="28"/>
          <w:szCs w:val="28"/>
        </w:rPr>
        <w:t>Адамовского</w:t>
      </w:r>
      <w:proofErr w:type="spellEnd"/>
      <w:r w:rsidR="000A6FEA">
        <w:rPr>
          <w:rFonts w:ascii="Times New Roman" w:eastAsia="Times New Roman" w:hAnsi="Times New Roman" w:cs="Times New Roman"/>
          <w:sz w:val="28"/>
          <w:szCs w:val="28"/>
        </w:rPr>
        <w:t xml:space="preserve"> сельсовета</w:t>
      </w:r>
      <w:r w:rsidR="00D765FA">
        <w:rPr>
          <w:rFonts w:ascii="Times New Roman" w:eastAsia="Times New Roman" w:hAnsi="Times New Roman" w:cs="Times New Roman"/>
          <w:sz w:val="28"/>
          <w:szCs w:val="28"/>
        </w:rPr>
        <w:t xml:space="preserve"> </w:t>
      </w:r>
      <w:proofErr w:type="spellStart"/>
      <w:r w:rsidR="00D765FA">
        <w:rPr>
          <w:rFonts w:ascii="Times New Roman" w:eastAsia="Times New Roman" w:hAnsi="Times New Roman" w:cs="Times New Roman"/>
          <w:sz w:val="28"/>
          <w:szCs w:val="28"/>
        </w:rPr>
        <w:t>Тибейкину</w:t>
      </w:r>
      <w:proofErr w:type="spellEnd"/>
      <w:r w:rsidR="00D765FA">
        <w:rPr>
          <w:rFonts w:ascii="Times New Roman" w:eastAsia="Times New Roman" w:hAnsi="Times New Roman" w:cs="Times New Roman"/>
          <w:sz w:val="28"/>
          <w:szCs w:val="28"/>
        </w:rPr>
        <w:t xml:space="preserve"> В.Н.</w:t>
      </w:r>
    </w:p>
    <w:p w:rsidR="00DD536F" w:rsidRDefault="00DD536F"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5.Распоряжение вступает в силу со дня его подписания и распространяется </w:t>
      </w:r>
      <w:proofErr w:type="gramStart"/>
      <w:r>
        <w:rPr>
          <w:rFonts w:ascii="Times New Roman" w:eastAsia="Times New Roman" w:hAnsi="Times New Roman" w:cs="Times New Roman"/>
          <w:sz w:val="28"/>
          <w:szCs w:val="28"/>
        </w:rPr>
        <w:t>на правоотношения</w:t>
      </w:r>
      <w:proofErr w:type="gramEnd"/>
      <w:r>
        <w:rPr>
          <w:rFonts w:ascii="Times New Roman" w:eastAsia="Times New Roman" w:hAnsi="Times New Roman" w:cs="Times New Roman"/>
          <w:sz w:val="28"/>
          <w:szCs w:val="28"/>
        </w:rPr>
        <w:t xml:space="preserve"> возникшие с 01.01.2019 г.</w:t>
      </w:r>
    </w:p>
    <w:p w:rsidR="005D20E0" w:rsidRPr="005D20E0" w:rsidRDefault="00980EA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E61A3">
        <w:rPr>
          <w:rFonts w:ascii="Times New Roman" w:eastAsia="Times New Roman" w:hAnsi="Times New Roman" w:cs="Times New Roman"/>
          <w:sz w:val="28"/>
          <w:szCs w:val="28"/>
        </w:rPr>
        <w:t>.Контроль за исполнением данного распоряжения</w:t>
      </w:r>
      <w:r w:rsidR="005D20E0" w:rsidRPr="005D20E0">
        <w:rPr>
          <w:rFonts w:ascii="Times New Roman" w:eastAsia="Times New Roman" w:hAnsi="Times New Roman" w:cs="Times New Roman"/>
          <w:sz w:val="28"/>
          <w:szCs w:val="28"/>
        </w:rPr>
        <w:t xml:space="preserve"> возложить на </w:t>
      </w:r>
      <w:r w:rsidR="00E60EF5" w:rsidRPr="00E60EF5">
        <w:rPr>
          <w:rFonts w:ascii="Times New Roman" w:eastAsia="Times New Roman" w:hAnsi="Times New Roman" w:cs="Times New Roman"/>
          <w:bCs/>
          <w:iCs/>
          <w:sz w:val="28"/>
          <w:szCs w:val="28"/>
        </w:rPr>
        <w:t>специалиста 1 категории – бухгалтер</w:t>
      </w:r>
      <w:r w:rsidR="000A6FEA">
        <w:rPr>
          <w:rFonts w:ascii="Times New Roman" w:eastAsia="Times New Roman" w:hAnsi="Times New Roman" w:cs="Times New Roman"/>
          <w:bCs/>
          <w:iCs/>
          <w:sz w:val="28"/>
          <w:szCs w:val="28"/>
        </w:rPr>
        <w:t xml:space="preserve">а администрации </w:t>
      </w:r>
      <w:proofErr w:type="spellStart"/>
      <w:r w:rsidR="000A6FEA">
        <w:rPr>
          <w:rFonts w:ascii="Times New Roman" w:eastAsia="Times New Roman" w:hAnsi="Times New Roman" w:cs="Times New Roman"/>
          <w:bCs/>
          <w:iCs/>
          <w:sz w:val="28"/>
          <w:szCs w:val="28"/>
        </w:rPr>
        <w:t>Тибейкину</w:t>
      </w:r>
      <w:proofErr w:type="spellEnd"/>
      <w:r w:rsidR="000A6FEA">
        <w:rPr>
          <w:rFonts w:ascii="Times New Roman" w:eastAsia="Times New Roman" w:hAnsi="Times New Roman" w:cs="Times New Roman"/>
          <w:bCs/>
          <w:iCs/>
          <w:sz w:val="28"/>
          <w:szCs w:val="28"/>
        </w:rPr>
        <w:t xml:space="preserve"> В.Н.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617E8C" w:rsidRDefault="005D20E0" w:rsidP="00617E8C">
      <w:pPr>
        <w:pStyle w:val="a3"/>
        <w:jc w:val="both"/>
        <w:rPr>
          <w:szCs w:val="28"/>
        </w:rPr>
      </w:pPr>
      <w:r w:rsidRPr="005D20E0">
        <w:rPr>
          <w:szCs w:val="28"/>
        </w:rPr>
        <w:t> </w:t>
      </w:r>
      <w:r w:rsidR="00617E8C" w:rsidRPr="005D20E0">
        <w:rPr>
          <w:szCs w:val="28"/>
        </w:rPr>
        <w:t xml:space="preserve">Глава администрации                            </w:t>
      </w:r>
      <w:r w:rsidR="000A6FEA">
        <w:rPr>
          <w:szCs w:val="28"/>
        </w:rPr>
        <w:t xml:space="preserve">                              </w:t>
      </w:r>
      <w:proofErr w:type="spellStart"/>
      <w:r w:rsidR="000A6FEA">
        <w:rPr>
          <w:szCs w:val="28"/>
        </w:rPr>
        <w:t>З.Х.Бикбаев</w:t>
      </w:r>
      <w:proofErr w:type="spellEnd"/>
    </w:p>
    <w:p w:rsidR="00DD536F" w:rsidRDefault="00DD536F" w:rsidP="00617E8C">
      <w:pPr>
        <w:pStyle w:val="a3"/>
        <w:jc w:val="both"/>
        <w:rPr>
          <w:szCs w:val="28"/>
        </w:rPr>
      </w:pPr>
    </w:p>
    <w:p w:rsidR="00980EAD" w:rsidRPr="0071426F" w:rsidRDefault="00980EAD" w:rsidP="00617E8C">
      <w:pPr>
        <w:pStyle w:val="a3"/>
        <w:jc w:val="both"/>
      </w:pPr>
    </w:p>
    <w:p w:rsidR="00617E8C" w:rsidRPr="0071426F" w:rsidRDefault="00617E8C" w:rsidP="00617E8C">
      <w:pPr>
        <w:pStyle w:val="a3"/>
        <w:jc w:val="both"/>
      </w:pPr>
      <w:r>
        <w:t>Разослано: бухгалтеру администрации</w:t>
      </w:r>
      <w:r w:rsidRPr="0071426F">
        <w:t>, в дело</w:t>
      </w:r>
      <w:r>
        <w:t>, прокурору, на сайт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tbl>
      <w:tblPr>
        <w:tblW w:w="3371" w:type="dxa"/>
        <w:jc w:val="right"/>
        <w:tblCellMar>
          <w:top w:w="15" w:type="dxa"/>
          <w:left w:w="15" w:type="dxa"/>
          <w:bottom w:w="15" w:type="dxa"/>
          <w:right w:w="15" w:type="dxa"/>
        </w:tblCellMar>
        <w:tblLook w:val="04A0" w:firstRow="1" w:lastRow="0" w:firstColumn="1" w:lastColumn="0" w:noHBand="0" w:noVBand="1"/>
      </w:tblPr>
      <w:tblGrid>
        <w:gridCol w:w="3371"/>
      </w:tblGrid>
      <w:tr w:rsidR="00D94978" w:rsidRPr="008B2BAE" w:rsidTr="000C5192">
        <w:trPr>
          <w:jc w:val="right"/>
        </w:trPr>
        <w:tc>
          <w:tcPr>
            <w:tcW w:w="3371" w:type="dxa"/>
            <w:tcMar>
              <w:top w:w="60" w:type="dxa"/>
              <w:left w:w="60" w:type="dxa"/>
              <w:bottom w:w="60" w:type="dxa"/>
              <w:right w:w="60" w:type="dxa"/>
            </w:tcMar>
            <w:hideMark/>
          </w:tcPr>
          <w:p w:rsidR="005D20E0" w:rsidRPr="008B2BAE" w:rsidRDefault="005D20E0" w:rsidP="00980EAD">
            <w:pPr>
              <w:spacing w:after="0" w:line="240" w:lineRule="auto"/>
              <w:jc w:val="right"/>
              <w:rPr>
                <w:rFonts w:ascii="Times New Roman" w:eastAsia="Times New Roman" w:hAnsi="Times New Roman" w:cs="Times New Roman"/>
                <w:sz w:val="28"/>
                <w:szCs w:val="28"/>
              </w:rPr>
            </w:pPr>
            <w:r w:rsidRPr="008B2BAE">
              <w:rPr>
                <w:rFonts w:ascii="Times New Roman" w:eastAsia="Times New Roman" w:hAnsi="Times New Roman" w:cs="Times New Roman"/>
                <w:sz w:val="28"/>
                <w:szCs w:val="28"/>
              </w:rPr>
              <w:t>Приложение</w:t>
            </w:r>
            <w:r w:rsidR="00103A6F" w:rsidRPr="008B2BAE">
              <w:rPr>
                <w:rFonts w:ascii="Times New Roman" w:eastAsia="Times New Roman" w:hAnsi="Times New Roman" w:cs="Times New Roman"/>
                <w:sz w:val="28"/>
                <w:szCs w:val="28"/>
              </w:rPr>
              <w:t xml:space="preserve"> 1</w:t>
            </w:r>
            <w:r w:rsidRPr="008B2BAE">
              <w:rPr>
                <w:rFonts w:ascii="Times New Roman" w:eastAsia="Times New Roman" w:hAnsi="Times New Roman" w:cs="Times New Roman"/>
                <w:sz w:val="28"/>
                <w:szCs w:val="28"/>
              </w:rPr>
              <w:br/>
            </w:r>
            <w:r w:rsidR="006E61A3" w:rsidRPr="008B2BAE">
              <w:rPr>
                <w:rFonts w:ascii="Times New Roman" w:eastAsia="Times New Roman" w:hAnsi="Times New Roman" w:cs="Times New Roman"/>
                <w:sz w:val="28"/>
                <w:szCs w:val="28"/>
              </w:rPr>
              <w:t>к распоряжению</w:t>
            </w:r>
            <w:r w:rsidRPr="008B2BAE">
              <w:rPr>
                <w:rFonts w:ascii="Times New Roman" w:eastAsia="Times New Roman" w:hAnsi="Times New Roman" w:cs="Times New Roman"/>
                <w:sz w:val="28"/>
                <w:szCs w:val="28"/>
              </w:rPr>
              <w:t xml:space="preserve"> от </w:t>
            </w:r>
            <w:r w:rsidR="00980EAD">
              <w:rPr>
                <w:rFonts w:ascii="Times New Roman" w:eastAsia="Times New Roman" w:hAnsi="Times New Roman" w:cs="Times New Roman"/>
                <w:sz w:val="28"/>
                <w:szCs w:val="28"/>
              </w:rPr>
              <w:t>29</w:t>
            </w:r>
            <w:r w:rsidR="002B5009" w:rsidRPr="008B2BAE">
              <w:rPr>
                <w:rFonts w:ascii="Times New Roman" w:eastAsia="Times New Roman" w:hAnsi="Times New Roman" w:cs="Times New Roman"/>
                <w:bCs/>
                <w:iCs/>
                <w:sz w:val="28"/>
                <w:szCs w:val="28"/>
              </w:rPr>
              <w:t>.</w:t>
            </w:r>
            <w:r w:rsidR="00980EAD">
              <w:rPr>
                <w:rFonts w:ascii="Times New Roman" w:eastAsia="Times New Roman" w:hAnsi="Times New Roman" w:cs="Times New Roman"/>
                <w:bCs/>
                <w:iCs/>
                <w:sz w:val="28"/>
                <w:szCs w:val="28"/>
              </w:rPr>
              <w:t>12</w:t>
            </w:r>
            <w:r w:rsidR="002B5009" w:rsidRPr="008B2BAE">
              <w:rPr>
                <w:rFonts w:ascii="Times New Roman" w:eastAsia="Times New Roman" w:hAnsi="Times New Roman" w:cs="Times New Roman"/>
                <w:bCs/>
                <w:iCs/>
                <w:sz w:val="28"/>
                <w:szCs w:val="28"/>
              </w:rPr>
              <w:t>.201</w:t>
            </w:r>
            <w:r w:rsidR="00980EAD">
              <w:rPr>
                <w:rFonts w:ascii="Times New Roman" w:eastAsia="Times New Roman" w:hAnsi="Times New Roman" w:cs="Times New Roman"/>
                <w:bCs/>
                <w:iCs/>
                <w:sz w:val="28"/>
                <w:szCs w:val="28"/>
              </w:rPr>
              <w:t>8</w:t>
            </w:r>
            <w:r w:rsidR="00495E01" w:rsidRPr="008B2BAE">
              <w:rPr>
                <w:rFonts w:ascii="Times New Roman" w:eastAsia="Times New Roman" w:hAnsi="Times New Roman" w:cs="Times New Roman"/>
                <w:bCs/>
                <w:iCs/>
                <w:sz w:val="28"/>
                <w:szCs w:val="28"/>
              </w:rPr>
              <w:t xml:space="preserve"> </w:t>
            </w:r>
            <w:r w:rsidRPr="008B2BAE">
              <w:rPr>
                <w:rFonts w:ascii="Times New Roman" w:eastAsia="Times New Roman" w:hAnsi="Times New Roman" w:cs="Times New Roman"/>
                <w:sz w:val="28"/>
                <w:szCs w:val="28"/>
              </w:rPr>
              <w:t>№ </w:t>
            </w:r>
            <w:r w:rsidR="00980EAD">
              <w:rPr>
                <w:rFonts w:ascii="Times New Roman" w:eastAsia="Times New Roman" w:hAnsi="Times New Roman" w:cs="Times New Roman"/>
                <w:sz w:val="28"/>
                <w:szCs w:val="28"/>
              </w:rPr>
              <w:t>27</w:t>
            </w:r>
            <w:r w:rsidR="00495E01" w:rsidRPr="008B2BAE">
              <w:rPr>
                <w:rFonts w:ascii="Times New Roman" w:eastAsia="Times New Roman" w:hAnsi="Times New Roman" w:cs="Times New Roman"/>
                <w:bCs/>
                <w:iCs/>
                <w:sz w:val="28"/>
                <w:szCs w:val="28"/>
              </w:rPr>
              <w:t>-р</w:t>
            </w:r>
          </w:p>
        </w:tc>
      </w:tr>
    </w:tbl>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rPr>
        <w:t>Учетная политика для целей бюджетного учета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Default="000C5192"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Учетная политика </w:t>
      </w:r>
      <w:r w:rsidR="006E61A3">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Адамовский</w:t>
      </w:r>
      <w:proofErr w:type="spellEnd"/>
      <w:r w:rsidR="006E61A3">
        <w:rPr>
          <w:rFonts w:ascii="Times New Roman" w:eastAsia="Times New Roman" w:hAnsi="Times New Roman" w:cs="Times New Roman"/>
          <w:sz w:val="28"/>
          <w:szCs w:val="28"/>
        </w:rPr>
        <w:t xml:space="preserve"> сельсовет Переволоцкого района Оренбургской области</w:t>
      </w:r>
      <w:r w:rsidR="005D20E0" w:rsidRPr="005D20E0">
        <w:rPr>
          <w:rFonts w:ascii="Times New Roman" w:eastAsia="Times New Roman" w:hAnsi="Times New Roman" w:cs="Times New Roman"/>
          <w:sz w:val="28"/>
          <w:szCs w:val="28"/>
        </w:rPr>
        <w:t xml:space="preserve"> разработана в соответствии:</w:t>
      </w:r>
    </w:p>
    <w:p w:rsidR="00A85076" w:rsidRPr="005D20E0" w:rsidRDefault="00A85076"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A85076"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 xml:space="preserve">- </w:t>
      </w:r>
      <w:r w:rsidR="005D20E0" w:rsidRPr="00A85076">
        <w:rPr>
          <w:rFonts w:ascii="Times New Roman" w:eastAsia="Times New Roman" w:hAnsi="Times New Roman" w:cs="Times New Roman"/>
          <w:sz w:val="28"/>
          <w:szCs w:val="28"/>
        </w:rPr>
        <w:t>с приказом Минфина от 01.12.2010 № 157н «</w:t>
      </w:r>
      <w:r w:rsidR="005D20E0" w:rsidRPr="00A85076">
        <w:rPr>
          <w:rFonts w:ascii="Times New Roman" w:eastAsia="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94978" w:rsidRPr="00A85076">
        <w:rPr>
          <w:rFonts w:ascii="Times New Roman" w:eastAsia="Times New Roman" w:hAnsi="Times New Roman" w:cs="Times New Roman"/>
          <w:sz w:val="28"/>
          <w:szCs w:val="28"/>
        </w:rPr>
        <w:t>»</w:t>
      </w:r>
      <w:r w:rsidR="005D20E0" w:rsidRPr="00A85076">
        <w:rPr>
          <w:rFonts w:ascii="Times New Roman" w:eastAsia="Times New Roman" w:hAnsi="Times New Roman" w:cs="Times New Roman"/>
          <w:sz w:val="28"/>
          <w:szCs w:val="28"/>
        </w:rPr>
        <w:t>;</w:t>
      </w:r>
    </w:p>
    <w:p w:rsidR="00A85076" w:rsidRPr="00A85076" w:rsidRDefault="00A85076"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C5192" w:rsidRPr="00A85076" w:rsidRDefault="000C5192"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 Федеральным законом Российской Федерации от 06.12.2011 г. № 402-ФЗ «О бухгалтерском учете» (далее закона от 06.12.2011 № 402-ФЗ»)</w:t>
      </w:r>
    </w:p>
    <w:p w:rsidR="00A85076" w:rsidRPr="00A85076" w:rsidRDefault="00A85076"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A85076" w:rsidRDefault="006E61A3"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 xml:space="preserve">- </w:t>
      </w:r>
      <w:r w:rsidR="005D20E0" w:rsidRPr="00A85076">
        <w:rPr>
          <w:rFonts w:ascii="Times New Roman" w:eastAsia="Times New Roman" w:hAnsi="Times New Roman" w:cs="Times New Roman"/>
          <w:sz w:val="28"/>
          <w:szCs w:val="28"/>
        </w:rPr>
        <w:t>приказом Минфина от 06.12.2010 № 162н «</w:t>
      </w:r>
      <w:r w:rsidR="005D20E0" w:rsidRPr="00A85076">
        <w:rPr>
          <w:rFonts w:ascii="Times New Roman" w:eastAsia="Times New Roman" w:hAnsi="Times New Roman" w:cs="Times New Roman"/>
          <w:iCs/>
          <w:sz w:val="28"/>
          <w:szCs w:val="28"/>
        </w:rPr>
        <w:t>Об утверждении Плана счетов бюджетного учета и Инструкции по его применению</w:t>
      </w:r>
      <w:r w:rsidR="00D94978" w:rsidRPr="00A85076">
        <w:rPr>
          <w:rFonts w:ascii="Times New Roman" w:eastAsia="Times New Roman" w:hAnsi="Times New Roman" w:cs="Times New Roman"/>
          <w:sz w:val="28"/>
          <w:szCs w:val="28"/>
        </w:rPr>
        <w:t>»</w:t>
      </w:r>
      <w:r w:rsidR="000C5192" w:rsidRPr="00A85076">
        <w:rPr>
          <w:rFonts w:ascii="Times New Roman" w:eastAsia="Times New Roman" w:hAnsi="Times New Roman" w:cs="Times New Roman"/>
          <w:sz w:val="28"/>
          <w:szCs w:val="28"/>
        </w:rPr>
        <w:t xml:space="preserve"> (далее –Инструкция №162н)</w:t>
      </w:r>
      <w:r w:rsidR="005D20E0" w:rsidRPr="00A85076">
        <w:rPr>
          <w:rFonts w:ascii="Times New Roman" w:eastAsia="Times New Roman" w:hAnsi="Times New Roman" w:cs="Times New Roman"/>
          <w:sz w:val="28"/>
          <w:szCs w:val="28"/>
        </w:rPr>
        <w:t>;</w:t>
      </w:r>
    </w:p>
    <w:p w:rsidR="00A85076" w:rsidRPr="00A85076" w:rsidRDefault="00A85076"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A85076" w:rsidRDefault="006E61A3"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A85076">
        <w:rPr>
          <w:rFonts w:ascii="Times New Roman" w:eastAsia="Times New Roman" w:hAnsi="Times New Roman" w:cs="Times New Roman"/>
          <w:sz w:val="28"/>
          <w:szCs w:val="28"/>
          <w:shd w:val="clear" w:color="auto" w:fill="FFFFFF"/>
        </w:rPr>
        <w:t xml:space="preserve">- </w:t>
      </w:r>
      <w:r w:rsidR="005D20E0" w:rsidRPr="00A85076">
        <w:rPr>
          <w:rFonts w:ascii="Times New Roman" w:eastAsia="Times New Roman" w:hAnsi="Times New Roman" w:cs="Times New Roman"/>
          <w:sz w:val="28"/>
          <w:szCs w:val="28"/>
          <w:shd w:val="clear" w:color="auto" w:fill="FFFFFF"/>
        </w:rPr>
        <w:t xml:space="preserve">приказом Минфина от 29.11.2017 № 209н «Об утверждении Порядка применения классификации операций сектора </w:t>
      </w:r>
      <w:r w:rsidR="00D94978" w:rsidRPr="00A85076">
        <w:rPr>
          <w:rFonts w:ascii="Times New Roman" w:eastAsia="Times New Roman" w:hAnsi="Times New Roman" w:cs="Times New Roman"/>
          <w:sz w:val="28"/>
          <w:szCs w:val="28"/>
          <w:shd w:val="clear" w:color="auto" w:fill="FFFFFF"/>
        </w:rPr>
        <w:t>государственного управления»</w:t>
      </w:r>
      <w:r w:rsidR="005D20E0" w:rsidRPr="00A85076">
        <w:rPr>
          <w:rFonts w:ascii="Times New Roman" w:eastAsia="Times New Roman" w:hAnsi="Times New Roman" w:cs="Times New Roman"/>
          <w:sz w:val="28"/>
          <w:szCs w:val="28"/>
          <w:shd w:val="clear" w:color="auto" w:fill="FFFFFF"/>
        </w:rPr>
        <w:t>;</w:t>
      </w:r>
    </w:p>
    <w:p w:rsidR="00A85076" w:rsidRPr="00A85076" w:rsidRDefault="00A85076"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p>
    <w:p w:rsidR="000C5192" w:rsidRPr="00A85076" w:rsidRDefault="000C5192"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A85076">
        <w:rPr>
          <w:rFonts w:ascii="Times New Roman" w:eastAsia="Times New Roman" w:hAnsi="Times New Roman" w:cs="Times New Roman"/>
          <w:sz w:val="28"/>
          <w:szCs w:val="28"/>
          <w:shd w:val="clear" w:color="auto" w:fill="FFFFFF"/>
        </w:rPr>
        <w:t>- приказом Минфина от 01.07.2013 №65н «Об утверждении Указаний о порядке применения бюджетной классификации Российской Федерации» (далее – приказ №65н)</w:t>
      </w:r>
    </w:p>
    <w:p w:rsidR="00A85076" w:rsidRPr="00A85076" w:rsidRDefault="00A85076"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A85076" w:rsidRDefault="006E61A3"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 xml:space="preserve">- </w:t>
      </w:r>
      <w:r w:rsidR="005D20E0" w:rsidRPr="00A85076">
        <w:rPr>
          <w:rFonts w:ascii="Times New Roman" w:eastAsia="Times New Roman" w:hAnsi="Times New Roman" w:cs="Times New Roman"/>
          <w:sz w:val="28"/>
          <w:szCs w:val="28"/>
        </w:rPr>
        <w:t>приказом Минфина от 30.03.2015 № 52н «</w:t>
      </w:r>
      <w:r w:rsidR="005D20E0" w:rsidRPr="00A85076">
        <w:rPr>
          <w:rFonts w:ascii="Times New Roman" w:eastAsia="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4978" w:rsidRPr="00A85076">
        <w:rPr>
          <w:rFonts w:ascii="Times New Roman" w:eastAsia="Times New Roman" w:hAnsi="Times New Roman" w:cs="Times New Roman"/>
          <w:sz w:val="28"/>
          <w:szCs w:val="28"/>
        </w:rPr>
        <w:t>»</w:t>
      </w:r>
      <w:r w:rsidR="000C5192" w:rsidRPr="00A85076">
        <w:rPr>
          <w:rFonts w:ascii="Times New Roman" w:eastAsia="Times New Roman" w:hAnsi="Times New Roman" w:cs="Times New Roman"/>
          <w:sz w:val="28"/>
          <w:szCs w:val="28"/>
        </w:rPr>
        <w:t xml:space="preserve"> (далее- приказ №52н)</w:t>
      </w:r>
      <w:r w:rsidR="005D20E0" w:rsidRPr="00A85076">
        <w:rPr>
          <w:rFonts w:ascii="Times New Roman" w:eastAsia="Times New Roman" w:hAnsi="Times New Roman" w:cs="Times New Roman"/>
          <w:sz w:val="28"/>
          <w:szCs w:val="28"/>
        </w:rPr>
        <w:t>;</w:t>
      </w:r>
    </w:p>
    <w:p w:rsidR="00A85076" w:rsidRPr="00A85076" w:rsidRDefault="00A85076"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A85076" w:rsidRDefault="006E61A3" w:rsidP="000C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 xml:space="preserve">- </w:t>
      </w:r>
      <w:r w:rsidR="005D20E0" w:rsidRPr="00A85076">
        <w:rPr>
          <w:rFonts w:ascii="Times New Roman" w:eastAsia="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w:t>
      </w:r>
      <w:r w:rsidR="005D20E0" w:rsidRPr="00A85076">
        <w:rPr>
          <w:rFonts w:ascii="Times New Roman" w:eastAsia="Times New Roman" w:hAnsi="Times New Roman" w:cs="Times New Roman"/>
          <w:sz w:val="28"/>
          <w:szCs w:val="28"/>
        </w:rPr>
        <w:lastRenderedPageBreak/>
        <w:t xml:space="preserve">«Представление бухгалтерской (финансовой) отчетности»), </w:t>
      </w:r>
      <w:r w:rsidR="005D20E0" w:rsidRPr="00A85076">
        <w:rPr>
          <w:rFonts w:ascii="Times New Roman" w:eastAsia="Times New Roman" w:hAnsi="Times New Roman" w:cs="Times New Roman"/>
          <w:sz w:val="28"/>
          <w:szCs w:val="28"/>
          <w:shd w:val="clear" w:color="auto" w:fill="FFFFFF"/>
        </w:rPr>
        <w:t xml:space="preserve">от 30.12.2017 </w:t>
      </w:r>
      <w:r w:rsidR="005D20E0" w:rsidRPr="00A85076">
        <w:rPr>
          <w:rFonts w:ascii="Times New Roman" w:eastAsia="Times New Roman" w:hAnsi="Times New Roman" w:cs="Times New Roman"/>
          <w:sz w:val="28"/>
          <w:szCs w:val="28"/>
        </w:rPr>
        <w:t>№ 274н, № 275н, № 278н (далее – соответственно СГС «Учетная политика, оценочные значения и ошибки», СГС «</w:t>
      </w:r>
      <w:r w:rsidR="005D20E0" w:rsidRPr="00A85076">
        <w:rPr>
          <w:rFonts w:ascii="Times New Roman" w:eastAsia="Times New Roman" w:hAnsi="Times New Roman" w:cs="Times New Roman"/>
          <w:sz w:val="28"/>
          <w:szCs w:val="28"/>
          <w:shd w:val="clear" w:color="auto" w:fill="FFFFFF"/>
        </w:rPr>
        <w:t>События после отчетной даты</w:t>
      </w:r>
      <w:r w:rsidR="005D20E0" w:rsidRPr="00A85076">
        <w:rPr>
          <w:rFonts w:ascii="Times New Roman" w:eastAsia="Times New Roman" w:hAnsi="Times New Roman" w:cs="Times New Roman"/>
          <w:sz w:val="28"/>
          <w:szCs w:val="28"/>
        </w:rPr>
        <w:t>», СГС «</w:t>
      </w:r>
      <w:r w:rsidR="005D20E0" w:rsidRPr="00A85076">
        <w:rPr>
          <w:rFonts w:ascii="Times New Roman" w:eastAsia="Times New Roman" w:hAnsi="Times New Roman" w:cs="Times New Roman"/>
          <w:sz w:val="28"/>
          <w:szCs w:val="28"/>
          <w:shd w:val="clear" w:color="auto" w:fill="FFFFFF"/>
        </w:rPr>
        <w:t>Отчет о движении денежных средств</w:t>
      </w:r>
      <w:r w:rsidR="00D94978" w:rsidRPr="00A85076">
        <w:rPr>
          <w:rFonts w:ascii="Times New Roman" w:eastAsia="Times New Roman" w:hAnsi="Times New Roman" w:cs="Times New Roman"/>
          <w:sz w:val="28"/>
          <w:szCs w:val="28"/>
        </w:rPr>
        <w:t>»)</w:t>
      </w:r>
      <w:r w:rsidR="0025377D" w:rsidRPr="00A85076">
        <w:rPr>
          <w:rFonts w:ascii="Times New Roman" w:eastAsia="Times New Roman" w:hAnsi="Times New Roman" w:cs="Times New Roman"/>
          <w:sz w:val="28"/>
          <w:szCs w:val="28"/>
        </w:rPr>
        <w:t>, от 30.05.2018 №122н «Влияние изменений курсов иностранных валют», от 27.02.2018 №32н «Доходы».</w:t>
      </w:r>
    </w:p>
    <w:p w:rsidR="005D20E0" w:rsidRPr="00A85076"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rPr>
        <w:t>. Общие положения</w:t>
      </w:r>
    </w:p>
    <w:p w:rsidR="005D20E0" w:rsidRPr="0025377D" w:rsidRDefault="005D20E0" w:rsidP="0025377D">
      <w:pPr>
        <w:pStyle w:val="ab"/>
        <w:rPr>
          <w:rFonts w:ascii="Times New Roman" w:eastAsia="Times New Roman" w:hAnsi="Times New Roman" w:cs="Times New Roman"/>
          <w:sz w:val="28"/>
          <w:szCs w:val="28"/>
        </w:rPr>
      </w:pPr>
      <w:r w:rsidRPr="0025377D">
        <w:rPr>
          <w:rFonts w:ascii="Times New Roman" w:eastAsia="Times New Roman" w:hAnsi="Times New Roman" w:cs="Times New Roman"/>
          <w:sz w:val="28"/>
          <w:szCs w:val="28"/>
        </w:rPr>
        <w:t xml:space="preserve">1. Бюджетный учет ведет структурное подразделение – бухгалтерия, возглавляемая главным бухгалтером. Сотрудники бухгалтерии руководствуются в </w:t>
      </w:r>
      <w:r w:rsidR="00F951FA" w:rsidRPr="0025377D">
        <w:rPr>
          <w:rFonts w:ascii="Times New Roman" w:eastAsia="Times New Roman" w:hAnsi="Times New Roman" w:cs="Times New Roman"/>
          <w:sz w:val="28"/>
          <w:szCs w:val="28"/>
        </w:rPr>
        <w:t>работе</w:t>
      </w:r>
      <w:r w:rsidRPr="0025377D">
        <w:rPr>
          <w:rFonts w:ascii="Times New Roman" w:eastAsia="Times New Roman" w:hAnsi="Times New Roman" w:cs="Times New Roman"/>
          <w:sz w:val="28"/>
          <w:szCs w:val="28"/>
        </w:rPr>
        <w:t xml:space="preserve"> должностными инструкциями.</w:t>
      </w:r>
      <w:r w:rsidRPr="0025377D">
        <w:rPr>
          <w:rFonts w:ascii="Times New Roman" w:eastAsia="Times New Roman" w:hAnsi="Times New Roman" w:cs="Times New Roman"/>
          <w:sz w:val="28"/>
          <w:szCs w:val="28"/>
        </w:rPr>
        <w:br/>
      </w:r>
      <w:r w:rsidR="00A85076">
        <w:rPr>
          <w:rFonts w:ascii="Times New Roman" w:eastAsia="Times New Roman" w:hAnsi="Times New Roman" w:cs="Times New Roman"/>
          <w:sz w:val="28"/>
          <w:szCs w:val="28"/>
        </w:rPr>
        <w:t xml:space="preserve">    </w:t>
      </w:r>
      <w:r w:rsidRPr="0025377D">
        <w:rPr>
          <w:rFonts w:ascii="Times New Roman" w:eastAsia="Times New Roman" w:hAnsi="Times New Roman" w:cs="Times New Roman"/>
          <w:sz w:val="28"/>
          <w:szCs w:val="28"/>
        </w:rPr>
        <w:t>Ответственным за ведение бюджетного учет</w:t>
      </w:r>
      <w:r w:rsidR="00D94978" w:rsidRPr="0025377D">
        <w:rPr>
          <w:rFonts w:ascii="Times New Roman" w:eastAsia="Times New Roman" w:hAnsi="Times New Roman" w:cs="Times New Roman"/>
          <w:sz w:val="28"/>
          <w:szCs w:val="28"/>
        </w:rPr>
        <w:t xml:space="preserve">а в учреждении является </w:t>
      </w:r>
      <w:r w:rsidR="0025377D" w:rsidRPr="0025377D">
        <w:rPr>
          <w:rFonts w:ascii="Times New Roman" w:eastAsia="Times New Roman" w:hAnsi="Times New Roman" w:cs="Times New Roman"/>
          <w:sz w:val="28"/>
          <w:szCs w:val="28"/>
        </w:rPr>
        <w:t xml:space="preserve"> </w:t>
      </w:r>
      <w:r w:rsidR="00D94978" w:rsidRPr="0025377D">
        <w:rPr>
          <w:rFonts w:ascii="Times New Roman" w:eastAsia="Times New Roman" w:hAnsi="Times New Roman" w:cs="Times New Roman"/>
          <w:sz w:val="28"/>
          <w:szCs w:val="28"/>
        </w:rPr>
        <w:t>главный</w:t>
      </w:r>
      <w:r w:rsidR="0025377D">
        <w:rPr>
          <w:rFonts w:ascii="Times New Roman" w:eastAsia="Times New Roman" w:hAnsi="Times New Roman" w:cs="Times New Roman"/>
          <w:sz w:val="28"/>
          <w:szCs w:val="28"/>
        </w:rPr>
        <w:t xml:space="preserve"> бу</w:t>
      </w:r>
      <w:r w:rsidR="00D94978" w:rsidRPr="0025377D">
        <w:rPr>
          <w:rFonts w:ascii="Times New Roman" w:eastAsia="Times New Roman" w:hAnsi="Times New Roman" w:cs="Times New Roman"/>
          <w:sz w:val="28"/>
          <w:szCs w:val="28"/>
        </w:rPr>
        <w:t>хгалтер</w:t>
      </w:r>
      <w:r w:rsidRPr="0025377D">
        <w:rPr>
          <w:rFonts w:ascii="Times New Roman" w:eastAsia="Times New Roman" w:hAnsi="Times New Roman" w:cs="Times New Roman"/>
          <w:sz w:val="28"/>
          <w:szCs w:val="28"/>
        </w:rPr>
        <w:t>.</w:t>
      </w:r>
      <w:r w:rsidRPr="0025377D">
        <w:rPr>
          <w:rFonts w:ascii="Times New Roman" w:eastAsia="Times New Roman" w:hAnsi="Times New Roman" w:cs="Times New Roman"/>
          <w:sz w:val="28"/>
          <w:szCs w:val="28"/>
        </w:rPr>
        <w:br/>
      </w:r>
      <w:r w:rsidR="00A85076">
        <w:rPr>
          <w:rFonts w:ascii="Times New Roman" w:eastAsia="Times New Roman" w:hAnsi="Times New Roman" w:cs="Times New Roman"/>
          <w:sz w:val="28"/>
          <w:szCs w:val="28"/>
        </w:rPr>
        <w:t xml:space="preserve">    </w:t>
      </w:r>
      <w:r w:rsidRPr="0025377D">
        <w:rPr>
          <w:rFonts w:ascii="Times New Roman" w:eastAsia="Times New Roman" w:hAnsi="Times New Roman" w:cs="Times New Roman"/>
          <w:sz w:val="28"/>
          <w:szCs w:val="28"/>
        </w:rPr>
        <w:t>Основание: часть 3 статьи 7 Закона от 06.12.2011 № 402-ФЗ, пункт 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A85076" w:rsidRDefault="005D20E0" w:rsidP="00A85076">
      <w:pPr>
        <w:pStyle w:val="ab"/>
        <w:rPr>
          <w:rFonts w:ascii="Times New Roman" w:eastAsia="Times New Roman" w:hAnsi="Times New Roman" w:cs="Times New Roman"/>
          <w:sz w:val="28"/>
          <w:szCs w:val="28"/>
        </w:rPr>
      </w:pPr>
      <w:r w:rsidRPr="00A85076">
        <w:rPr>
          <w:rFonts w:ascii="Times New Roman" w:eastAsia="Times New Roman" w:hAnsi="Times New Roman" w:cs="Times New Roman"/>
          <w:sz w:val="28"/>
          <w:szCs w:val="28"/>
        </w:rPr>
        <w:t>3</w:t>
      </w:r>
      <w:r w:rsidR="00F951FA" w:rsidRPr="00A85076">
        <w:rPr>
          <w:rFonts w:ascii="Times New Roman" w:eastAsia="Times New Roman" w:hAnsi="Times New Roman" w:cs="Times New Roman"/>
          <w:sz w:val="28"/>
          <w:szCs w:val="28"/>
        </w:rPr>
        <w:t>.</w:t>
      </w:r>
      <w:r w:rsidRPr="00A85076">
        <w:rPr>
          <w:rFonts w:ascii="Times New Roman" w:eastAsia="Times New Roman" w:hAnsi="Times New Roman" w:cs="Times New Roman"/>
          <w:sz w:val="28"/>
          <w:szCs w:val="28"/>
        </w:rPr>
        <w:t>В учреждении действуют постоянные комиссии:</w:t>
      </w:r>
      <w:r w:rsidRPr="00A85076">
        <w:rPr>
          <w:rFonts w:ascii="Times New Roman" w:eastAsia="Times New Roman" w:hAnsi="Times New Roman" w:cs="Times New Roman"/>
          <w:sz w:val="28"/>
          <w:szCs w:val="28"/>
        </w:rPr>
        <w:br/>
        <w:t xml:space="preserve">– </w:t>
      </w:r>
      <w:r w:rsidR="00F951FA" w:rsidRPr="00A85076">
        <w:rPr>
          <w:rFonts w:ascii="Times New Roman" w:eastAsia="Times New Roman" w:hAnsi="Times New Roman" w:cs="Times New Roman"/>
          <w:sz w:val="28"/>
          <w:szCs w:val="28"/>
        </w:rPr>
        <w:t>комиссия по инвентаризации и учету основных средств и финансовых обязательств;</w:t>
      </w:r>
      <w:r w:rsidRPr="00A85076">
        <w:rPr>
          <w:rFonts w:ascii="Times New Roman" w:eastAsia="Times New Roman" w:hAnsi="Times New Roman" w:cs="Times New Roman"/>
          <w:sz w:val="28"/>
          <w:szCs w:val="28"/>
        </w:rPr>
        <w:br/>
        <w:t xml:space="preserve">– </w:t>
      </w:r>
      <w:r w:rsidR="00F951FA" w:rsidRPr="00A85076">
        <w:rPr>
          <w:rFonts w:ascii="Times New Roman" w:eastAsia="Times New Roman" w:hAnsi="Times New Roman" w:cs="Times New Roman"/>
          <w:sz w:val="28"/>
          <w:szCs w:val="28"/>
        </w:rPr>
        <w:t>комиссия по бюджетной, налоговой и финансовой политике, собственности и экономическим вопросам</w:t>
      </w:r>
      <w:r w:rsidR="00D94978" w:rsidRPr="00A85076">
        <w:rPr>
          <w:rFonts w:ascii="Times New Roman" w:eastAsia="Times New Roman" w:hAnsi="Times New Roman" w:cs="Times New Roman"/>
          <w:sz w:val="28"/>
          <w:szCs w:val="28"/>
        </w:rPr>
        <w:t>;</w:t>
      </w:r>
    </w:p>
    <w:p w:rsidR="00D94978" w:rsidRDefault="00D94978"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4978">
        <w:rPr>
          <w:rFonts w:ascii="Times New Roman" w:eastAsia="Times New Roman" w:hAnsi="Times New Roman" w:cs="Times New Roman"/>
          <w:sz w:val="28"/>
          <w:szCs w:val="28"/>
        </w:rPr>
        <w:t>комиссия по поступлению и выбытию активов</w:t>
      </w:r>
      <w:r>
        <w:rPr>
          <w:rFonts w:ascii="Times New Roman" w:eastAsia="Times New Roman" w:hAnsi="Times New Roman" w:cs="Times New Roman"/>
          <w:sz w:val="28"/>
          <w:szCs w:val="28"/>
        </w:rPr>
        <w:t>.</w:t>
      </w:r>
    </w:p>
    <w:p w:rsidR="00A85076" w:rsidRPr="005D20E0"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85076"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9 СГС «Учетная политика, оценочные значения и ошибки». </w:t>
      </w:r>
    </w:p>
    <w:p w:rsidR="00A85076"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85076"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D20E0" w:rsidRPr="005D20E0">
        <w:rPr>
          <w:rFonts w:ascii="Times New Roman" w:eastAsia="Times New Roman" w:hAnsi="Times New Roman" w:cs="Times New Roman"/>
          <w:sz w:val="28"/>
          <w:szCs w:val="28"/>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w:t>
      </w:r>
      <w:r>
        <w:rPr>
          <w:rFonts w:ascii="Times New Roman" w:eastAsia="Times New Roman" w:hAnsi="Times New Roman" w:cs="Times New Roman"/>
          <w:sz w:val="28"/>
          <w:szCs w:val="28"/>
        </w:rPr>
        <w:t xml:space="preserve">  </w:t>
      </w:r>
    </w:p>
    <w:p w:rsidR="005D20E0" w:rsidRPr="005D20E0"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Пояснениях к отчетности информации о существенных ошибках.</w:t>
      </w:r>
    </w:p>
    <w:p w:rsidR="005D20E0"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пункты 17, 20, 32 СГС «Учетная политика, оценочные значения и ошибки».</w:t>
      </w:r>
    </w:p>
    <w:p w:rsidR="00A85076"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85076" w:rsidRPr="005D20E0" w:rsidRDefault="00A8507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980EAD" w:rsidRDefault="00980EA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980EAD" w:rsidRPr="005D20E0" w:rsidRDefault="00980EA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42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lastRenderedPageBreak/>
        <w:t>II</w:t>
      </w:r>
      <w:r w:rsidRPr="005D20E0">
        <w:rPr>
          <w:rFonts w:ascii="Times New Roman" w:eastAsia="Times New Roman" w:hAnsi="Times New Roman" w:cs="Times New Roman"/>
          <w:b/>
          <w:bCs/>
          <w:sz w:val="28"/>
          <w:szCs w:val="28"/>
        </w:rPr>
        <w:t>. Технология обработки учетной информации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53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Бюджетный </w:t>
      </w:r>
      <w:r w:rsidR="005D20E0" w:rsidRPr="005D20E0">
        <w:rPr>
          <w:rFonts w:ascii="Times New Roman" w:eastAsia="Times New Roman" w:hAnsi="Times New Roman" w:cs="Times New Roman"/>
          <w:sz w:val="28"/>
          <w:szCs w:val="28"/>
        </w:rPr>
        <w:t>учет ведется в электронном виде с применением программных продукт</w:t>
      </w:r>
      <w:r w:rsidR="0042302A">
        <w:rPr>
          <w:rFonts w:ascii="Times New Roman" w:eastAsia="Times New Roman" w:hAnsi="Times New Roman" w:cs="Times New Roman"/>
          <w:sz w:val="28"/>
          <w:szCs w:val="28"/>
        </w:rPr>
        <w:t>ов НПО «</w:t>
      </w:r>
      <w:proofErr w:type="spellStart"/>
      <w:r w:rsidR="0042302A">
        <w:rPr>
          <w:rFonts w:ascii="Times New Roman" w:eastAsia="Times New Roman" w:hAnsi="Times New Roman" w:cs="Times New Roman"/>
          <w:sz w:val="28"/>
          <w:szCs w:val="28"/>
        </w:rPr>
        <w:t>Криста</w:t>
      </w:r>
      <w:proofErr w:type="spellEnd"/>
      <w:r w:rsidR="0042302A">
        <w:rPr>
          <w:rFonts w:ascii="Times New Roman" w:eastAsia="Times New Roman" w:hAnsi="Times New Roman" w:cs="Times New Roman"/>
          <w:sz w:val="28"/>
          <w:szCs w:val="28"/>
        </w:rPr>
        <w:t>»: «АС Смета»</w:t>
      </w:r>
      <w:r w:rsidR="005D20E0" w:rsidRPr="005D20E0">
        <w:rPr>
          <w:rFonts w:ascii="Times New Roman" w:eastAsia="Times New Roman" w:hAnsi="Times New Roman" w:cs="Times New Roman"/>
          <w:sz w:val="28"/>
          <w:szCs w:val="28"/>
        </w:rPr>
        <w:t xml:space="preserve"> и </w:t>
      </w:r>
      <w:r w:rsidR="0042302A" w:rsidRPr="0042302A">
        <w:rPr>
          <w:rFonts w:ascii="Times New Roman" w:eastAsia="Times New Roman" w:hAnsi="Times New Roman" w:cs="Times New Roman"/>
          <w:bCs/>
          <w:iCs/>
          <w:sz w:val="28"/>
          <w:szCs w:val="28"/>
        </w:rPr>
        <w:t>АС «УРМ»</w:t>
      </w:r>
      <w:r w:rsidR="005D20E0" w:rsidRPr="005D20E0">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br/>
      </w:r>
      <w:r w:rsidR="00A85076">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6 Инструкции к Единому плану счетов № 157н.</w:t>
      </w:r>
      <w:r w:rsidR="0042302A">
        <w:rPr>
          <w:rFonts w:ascii="Times New Roman" w:eastAsia="Times New Roman" w:hAnsi="Times New Roman" w:cs="Times New Roman"/>
          <w:sz w:val="28"/>
          <w:szCs w:val="28"/>
        </w:rPr>
        <w:t xml:space="preserve"> Регистры бухгалтерского </w:t>
      </w:r>
      <w:r w:rsidR="0042302A" w:rsidRPr="0042302A">
        <w:rPr>
          <w:rFonts w:ascii="Times New Roman" w:eastAsia="Calibri" w:hAnsi="Times New Roman" w:cs="Times New Roman"/>
          <w:sz w:val="28"/>
          <w:szCs w:val="28"/>
        </w:rPr>
        <w:t>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 и подписываются лицами, ответственными за их ведение. Правильность отражения фактов хозяйственной жизни в регистрах бухгалтерского учета обеспечивают лица, составившие и подписавшие их</w:t>
      </w:r>
      <w:r w:rsidR="0042302A">
        <w:rPr>
          <w:rFonts w:ascii="Times New Roman" w:eastAsia="Calibri"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D20E0" w:rsidRPr="005D20E0" w:rsidRDefault="005A1CB7" w:rsidP="00A850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D20E0" w:rsidRPr="005D20E0" w:rsidRDefault="005A1CB7" w:rsidP="00A850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бух</w:t>
      </w:r>
      <w:r>
        <w:rPr>
          <w:rFonts w:ascii="Times New Roman" w:eastAsia="Times New Roman" w:hAnsi="Times New Roman" w:cs="Times New Roman"/>
          <w:sz w:val="28"/>
          <w:szCs w:val="28"/>
        </w:rPr>
        <w:t>галтерской отчетности в финансовый отдел</w:t>
      </w:r>
      <w:r w:rsidR="005D20E0" w:rsidRPr="005D20E0">
        <w:rPr>
          <w:rFonts w:ascii="Times New Roman" w:eastAsia="Times New Roman" w:hAnsi="Times New Roman" w:cs="Times New Roman"/>
          <w:sz w:val="28"/>
          <w:szCs w:val="28"/>
        </w:rPr>
        <w:t>;</w:t>
      </w:r>
    </w:p>
    <w:p w:rsidR="005D20E0" w:rsidRPr="005D20E0" w:rsidRDefault="005A1CB7" w:rsidP="00A850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D20E0" w:rsidRPr="005D20E0" w:rsidRDefault="005A1CB7" w:rsidP="00A850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в отделение Пенсионного фонда России;</w:t>
      </w:r>
    </w:p>
    <w:p w:rsidR="005D20E0" w:rsidRPr="005D20E0" w:rsidRDefault="005A1CB7" w:rsidP="00A850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размещение информации о деятельности учреждения на официальном сайте</w:t>
      </w:r>
      <w:r w:rsidR="0025377D">
        <w:rPr>
          <w:rFonts w:ascii="Times New Roman" w:eastAsia="Times New Roman" w:hAnsi="Times New Roman" w:cs="Times New Roman"/>
          <w:sz w:val="28"/>
          <w:szCs w:val="28"/>
        </w:rPr>
        <w:t xml:space="preserve"> </w:t>
      </w:r>
      <w:r w:rsidR="0025377D" w:rsidRPr="0025377D">
        <w:rPr>
          <w:rFonts w:ascii="Times New Roman" w:eastAsia="Times New Roman" w:hAnsi="Times New Roman" w:cs="Times New Roman"/>
          <w:sz w:val="28"/>
          <w:szCs w:val="28"/>
        </w:rPr>
        <w:t>http://adam-perevolock.ru</w:t>
      </w:r>
      <w:r w:rsidR="005D20E0" w:rsidRP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целях обеспечения сохранности электронных данных бухучета и отчетности:</w:t>
      </w:r>
    </w:p>
    <w:p w:rsidR="00332C93" w:rsidRDefault="00A85076" w:rsidP="00332C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2C93">
        <w:rPr>
          <w:rFonts w:ascii="Times New Roman" w:eastAsia="Times New Roman" w:hAnsi="Times New Roman" w:cs="Times New Roman"/>
          <w:sz w:val="28"/>
          <w:szCs w:val="28"/>
        </w:rPr>
        <w:t xml:space="preserve"> </w:t>
      </w:r>
      <w:r w:rsidR="0025377D">
        <w:rPr>
          <w:rFonts w:ascii="Times New Roman" w:eastAsia="Times New Roman" w:hAnsi="Times New Roman" w:cs="Times New Roman"/>
          <w:sz w:val="28"/>
          <w:szCs w:val="28"/>
        </w:rPr>
        <w:t>при запуске ПП АС «Смета»</w:t>
      </w:r>
      <w:r w:rsidR="005D20E0" w:rsidRPr="005D20E0">
        <w:rPr>
          <w:rFonts w:ascii="Times New Roman" w:eastAsia="Times New Roman" w:hAnsi="Times New Roman" w:cs="Times New Roman"/>
          <w:sz w:val="28"/>
          <w:szCs w:val="28"/>
        </w:rPr>
        <w:t xml:space="preserve"> </w:t>
      </w:r>
      <w:r w:rsidR="0025377D">
        <w:rPr>
          <w:rFonts w:ascii="Times New Roman" w:eastAsia="Times New Roman" w:hAnsi="Times New Roman" w:cs="Times New Roman"/>
          <w:sz w:val="28"/>
          <w:szCs w:val="28"/>
        </w:rPr>
        <w:t>производится сохранение резервной копии</w:t>
      </w:r>
      <w:r w:rsidR="005D20E0" w:rsidRPr="005D20E0">
        <w:rPr>
          <w:rFonts w:ascii="Times New Roman" w:eastAsia="Times New Roman" w:hAnsi="Times New Roman" w:cs="Times New Roman"/>
          <w:sz w:val="28"/>
          <w:szCs w:val="28"/>
        </w:rPr>
        <w:t xml:space="preserve"> </w:t>
      </w:r>
      <w:proofErr w:type="gramStart"/>
      <w:r w:rsidR="005D20E0" w:rsidRPr="005D20E0">
        <w:rPr>
          <w:rFonts w:ascii="Times New Roman" w:eastAsia="Times New Roman" w:hAnsi="Times New Roman" w:cs="Times New Roman"/>
          <w:sz w:val="28"/>
          <w:szCs w:val="28"/>
        </w:rPr>
        <w:t xml:space="preserve">базы </w:t>
      </w:r>
      <w:r w:rsidR="005D20E0" w:rsidRPr="005A1CB7">
        <w:rPr>
          <w:rFonts w:ascii="Times New Roman" w:eastAsia="Times New Roman" w:hAnsi="Times New Roman" w:cs="Times New Roman"/>
          <w:sz w:val="28"/>
          <w:szCs w:val="28"/>
        </w:rPr>
        <w:t>;</w:t>
      </w:r>
      <w:proofErr w:type="gramEnd"/>
    </w:p>
    <w:p w:rsidR="005D20E0" w:rsidRDefault="00332C93" w:rsidP="00332C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w:t>
      </w:r>
      <w:r w:rsidR="0025377D">
        <w:rPr>
          <w:rFonts w:ascii="Times New Roman" w:eastAsia="Times New Roman" w:hAnsi="Times New Roman" w:cs="Times New Roman"/>
          <w:sz w:val="28"/>
          <w:szCs w:val="28"/>
        </w:rPr>
        <w:t>папки в хронологическом порядке</w:t>
      </w:r>
      <w:r w:rsidR="006C5FA2">
        <w:rPr>
          <w:rFonts w:ascii="Times New Roman" w:eastAsia="Times New Roman" w:hAnsi="Times New Roman" w:cs="Times New Roman"/>
          <w:sz w:val="28"/>
          <w:szCs w:val="28"/>
        </w:rPr>
        <w:t>;</w:t>
      </w:r>
    </w:p>
    <w:p w:rsidR="005D20E0" w:rsidRDefault="006C5FA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6C5FA2" w:rsidRDefault="006C5FA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2C93" w:rsidRDefault="006C5FA2"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Отчетность месячная, квартальная, годовая составляется с применение программы </w:t>
      </w:r>
      <w:r>
        <w:rPr>
          <w:rFonts w:ascii="Times New Roman" w:eastAsia="Times New Roman" w:hAnsi="Times New Roman" w:cs="Times New Roman"/>
          <w:sz w:val="28"/>
          <w:szCs w:val="28"/>
          <w:lang w:val="en-US"/>
        </w:rPr>
        <w:t>WEB</w:t>
      </w:r>
      <w:r w:rsidRPr="006C5FA2">
        <w:rPr>
          <w:rFonts w:ascii="Times New Roman" w:eastAsia="Times New Roman" w:hAnsi="Times New Roman" w:cs="Times New Roman"/>
          <w:sz w:val="28"/>
          <w:szCs w:val="28"/>
        </w:rPr>
        <w:t>-</w:t>
      </w:r>
      <w:r>
        <w:rPr>
          <w:rFonts w:ascii="Times New Roman" w:eastAsia="Times New Roman" w:hAnsi="Times New Roman" w:cs="Times New Roman"/>
          <w:sz w:val="28"/>
          <w:szCs w:val="28"/>
        </w:rPr>
        <w:t>Консолидация.</w:t>
      </w:r>
    </w:p>
    <w:p w:rsidR="00332C93" w:rsidRDefault="00332C93"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2C93" w:rsidRDefault="00332C93"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2C93" w:rsidRDefault="00332C93"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2C93" w:rsidRDefault="00332C93"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980EAD" w:rsidRDefault="00980EAD"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980EAD" w:rsidRDefault="00980EAD"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2C93" w:rsidRDefault="00332C93"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lastRenderedPageBreak/>
        <w:t>III</w:t>
      </w:r>
      <w:r w:rsidRPr="005D20E0">
        <w:rPr>
          <w:rFonts w:ascii="Times New Roman" w:eastAsia="Times New Roman" w:hAnsi="Times New Roman" w:cs="Times New Roman"/>
          <w:b/>
          <w:bCs/>
          <w:sz w:val="28"/>
          <w:szCs w:val="28"/>
        </w:rPr>
        <w:t>. Правила документооборота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Порядок и сроки передачи первичных учетных документов для отражения в бухучете устанавливаются в соответствии с </w:t>
      </w:r>
      <w:r w:rsidR="005A1CB7">
        <w:rPr>
          <w:rFonts w:ascii="Times New Roman" w:eastAsia="Times New Roman" w:hAnsi="Times New Roman" w:cs="Times New Roman"/>
          <w:sz w:val="28"/>
          <w:szCs w:val="28"/>
        </w:rPr>
        <w:t>утверждённым графиком документооборота</w:t>
      </w:r>
      <w:r w:rsidRPr="005D20E0">
        <w:rPr>
          <w:rFonts w:ascii="Times New Roman" w:eastAsia="Times New Roman" w:hAnsi="Times New Roman" w:cs="Times New Roman"/>
          <w:sz w:val="28"/>
          <w:szCs w:val="28"/>
        </w:rPr>
        <w:t>.</w:t>
      </w:r>
    </w:p>
    <w:p w:rsidR="005D20E0" w:rsidRPr="005D20E0" w:rsidRDefault="00332C9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 </w:t>
      </w:r>
      <w:r w:rsidR="009A0902">
        <w:rPr>
          <w:rFonts w:ascii="Times New Roman" w:eastAsia="Times New Roman" w:hAnsi="Times New Roman" w:cs="Times New Roman"/>
          <w:sz w:val="28"/>
          <w:szCs w:val="28"/>
        </w:rPr>
        <w:t xml:space="preserve">Для ведения бюджетного учета применяются формы первичных документов класса 03 и класса 05 Общероссийского классификатора управленческой документации (ОКУД) согласно Приказа Минфина России от 15.12.2010г. № 173-н, а также соответствующие Постановлению Госстандарта России от 30.12.1993г. № 299. </w:t>
      </w:r>
      <w:r w:rsidRPr="005D20E0">
        <w:rPr>
          <w:rFonts w:ascii="Times New Roman" w:eastAsia="Times New Roman" w:hAnsi="Times New Roman" w:cs="Times New Roman"/>
          <w:sz w:val="28"/>
          <w:szCs w:val="28"/>
        </w:rPr>
        <w:t xml:space="preserve">При проведении хозяйственных операций, для оформления которых </w:t>
      </w:r>
      <w:r w:rsidR="009A0902">
        <w:rPr>
          <w:rFonts w:ascii="Times New Roman" w:eastAsia="Times New Roman" w:hAnsi="Times New Roman" w:cs="Times New Roman"/>
          <w:sz w:val="28"/>
          <w:szCs w:val="28"/>
        </w:rPr>
        <w:t xml:space="preserve">в Приказе Минфина России от 15.12.2010г. №173-н </w:t>
      </w:r>
      <w:r w:rsidRPr="005D20E0">
        <w:rPr>
          <w:rFonts w:ascii="Times New Roman" w:eastAsia="Times New Roman" w:hAnsi="Times New Roman" w:cs="Times New Roman"/>
          <w:sz w:val="28"/>
          <w:szCs w:val="28"/>
        </w:rPr>
        <w:t>не предусмотрены типовые формы первичных документов, используются:</w:t>
      </w:r>
      <w:r w:rsidRPr="005D20E0">
        <w:rPr>
          <w:rFonts w:ascii="Times New Roman" w:eastAsia="Times New Roman" w:hAnsi="Times New Roman" w:cs="Times New Roman"/>
          <w:sz w:val="28"/>
          <w:szCs w:val="28"/>
        </w:rPr>
        <w:br/>
        <w:t>– самостоятельно разработанные формы, к</w:t>
      </w:r>
      <w:r w:rsidR="009A0902">
        <w:rPr>
          <w:rFonts w:ascii="Times New Roman" w:eastAsia="Times New Roman" w:hAnsi="Times New Roman" w:cs="Times New Roman"/>
          <w:sz w:val="28"/>
          <w:szCs w:val="28"/>
        </w:rPr>
        <w:t>оторые оформляются в соответствии с требованиями ч.2 ст.9 Закона № 402-ФЗ</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унифицированные формы, дополненные необходимыми реквизитами.</w:t>
      </w:r>
      <w:r w:rsidRPr="005D20E0">
        <w:rPr>
          <w:rFonts w:ascii="Times New Roman" w:eastAsia="Times New Roman" w:hAnsi="Times New Roman" w:cs="Times New Roman"/>
          <w:sz w:val="28"/>
          <w:szCs w:val="28"/>
        </w:rPr>
        <w:br/>
      </w:r>
      <w:r w:rsidR="00332C93">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332C93" w:rsidRDefault="0066139B" w:rsidP="00332C93">
      <w:pPr>
        <w:pStyle w:val="ab"/>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3</w:t>
      </w:r>
      <w:r w:rsidR="005D20E0" w:rsidRPr="00332C93">
        <w:rPr>
          <w:rFonts w:ascii="Times New Roman" w:eastAsia="Times New Roman" w:hAnsi="Times New Roman" w:cs="Times New Roman"/>
          <w:sz w:val="28"/>
          <w:szCs w:val="28"/>
        </w:rPr>
        <w:t>. Формирование электронных регистров бухучета осуществляется в следующем порядке:</w:t>
      </w:r>
      <w:r w:rsidR="005D20E0" w:rsidRPr="00332C93">
        <w:rPr>
          <w:rFonts w:ascii="Times New Roman" w:eastAsia="Times New Roman" w:hAnsi="Times New Roman" w:cs="Times New Roman"/>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5D20E0" w:rsidRPr="00332C93">
        <w:rPr>
          <w:rFonts w:ascii="Times New Roman" w:eastAsia="Times New Roman" w:hAnsi="Times New Roman" w:cs="Times New Roman"/>
          <w:sz w:val="28"/>
          <w:szCs w:val="28"/>
        </w:rPr>
        <w:br/>
        <w:t>– журнал регистрации приходных и расходных ордеров составляется ежемесячно, в последний рабочий день месяца;</w:t>
      </w:r>
      <w:r w:rsidR="005D20E0" w:rsidRPr="00332C93">
        <w:rPr>
          <w:rFonts w:ascii="Times New Roman" w:eastAsia="Times New Roman" w:hAnsi="Times New Roman" w:cs="Times New Roman"/>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5D20E0" w:rsidRPr="00332C93">
        <w:rPr>
          <w:rFonts w:ascii="Times New Roman" w:eastAsia="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5D20E0" w:rsidRPr="00332C93">
        <w:rPr>
          <w:rFonts w:ascii="Times New Roman" w:eastAsia="Times New Roman" w:hAnsi="Times New Roman" w:cs="Times New Roman"/>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5D20E0" w:rsidRPr="00332C93">
        <w:rPr>
          <w:rFonts w:ascii="Times New Roman" w:eastAsia="Times New Roman" w:hAnsi="Times New Roman" w:cs="Times New Roman"/>
          <w:sz w:val="28"/>
          <w:szCs w:val="28"/>
        </w:rPr>
        <w:br/>
        <w:t>– книга учета бланков строгой отчетности, книга аналитического учета деп</w:t>
      </w:r>
      <w:r w:rsidRPr="00332C93">
        <w:rPr>
          <w:rFonts w:ascii="Times New Roman" w:eastAsia="Times New Roman" w:hAnsi="Times New Roman" w:cs="Times New Roman"/>
          <w:sz w:val="28"/>
          <w:szCs w:val="28"/>
        </w:rPr>
        <w:t>онированной зарплаты</w:t>
      </w:r>
      <w:r w:rsidR="005D20E0" w:rsidRPr="00332C93">
        <w:rPr>
          <w:rFonts w:ascii="Times New Roman" w:eastAsia="Times New Roman" w:hAnsi="Times New Roman" w:cs="Times New Roman"/>
          <w:sz w:val="28"/>
          <w:szCs w:val="28"/>
        </w:rPr>
        <w:t xml:space="preserve"> заполняются ежемесячно, в последний день месяца;</w:t>
      </w:r>
      <w:r w:rsidR="005D20E0" w:rsidRPr="00332C93">
        <w:rPr>
          <w:rFonts w:ascii="Times New Roman" w:eastAsia="Times New Roman" w:hAnsi="Times New Roman" w:cs="Times New Roman"/>
          <w:sz w:val="28"/>
          <w:szCs w:val="28"/>
        </w:rPr>
        <w:br/>
        <w:t>– журналы операций, главная книга заполняются ежемесячно;</w:t>
      </w:r>
      <w:r w:rsidR="005D20E0" w:rsidRPr="00332C93">
        <w:rPr>
          <w:rFonts w:ascii="Times New Roman" w:eastAsia="Times New Roman" w:hAnsi="Times New Roman" w:cs="Times New Roman"/>
          <w:sz w:val="28"/>
          <w:szCs w:val="28"/>
        </w:rPr>
        <w:br/>
        <w:t xml:space="preserve">– другие регистры, не указанные выше, заполняются по мере необходимости, </w:t>
      </w:r>
      <w:r w:rsidR="005D20E0" w:rsidRPr="00332C93">
        <w:rPr>
          <w:rFonts w:ascii="Times New Roman" w:eastAsia="Times New Roman" w:hAnsi="Times New Roman" w:cs="Times New Roman"/>
          <w:sz w:val="28"/>
          <w:szCs w:val="28"/>
        </w:rPr>
        <w:lastRenderedPageBreak/>
        <w:t>если иное не установлено законодательством РФ.</w:t>
      </w:r>
      <w:r w:rsidR="005D20E0" w:rsidRPr="00332C93">
        <w:rPr>
          <w:rFonts w:ascii="Times New Roman" w:eastAsia="Times New Roman" w:hAnsi="Times New Roman" w:cs="Times New Roman"/>
          <w:sz w:val="28"/>
          <w:szCs w:val="28"/>
        </w:rPr>
        <w:br/>
      </w:r>
      <w:r w:rsidR="00332C93">
        <w:rPr>
          <w:rFonts w:ascii="Times New Roman" w:eastAsia="Times New Roman" w:hAnsi="Times New Roman" w:cs="Times New Roman"/>
          <w:sz w:val="28"/>
          <w:szCs w:val="28"/>
        </w:rPr>
        <w:t xml:space="preserve">   </w:t>
      </w:r>
      <w:r w:rsidR="005D20E0" w:rsidRPr="00332C93">
        <w:rPr>
          <w:rFonts w:ascii="Times New Roman" w:eastAsia="Times New Roman" w:hAnsi="Times New Roman" w:cs="Times New Roman"/>
          <w:sz w:val="28"/>
          <w:szCs w:val="28"/>
        </w:rPr>
        <w:t>Основание: пункт 11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332C93" w:rsidRDefault="0066139B" w:rsidP="00332C93">
      <w:pPr>
        <w:pStyle w:val="ab"/>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4</w:t>
      </w:r>
      <w:r w:rsidR="005D20E0" w:rsidRPr="00332C93">
        <w:rPr>
          <w:rFonts w:ascii="Times New Roman" w:eastAsia="Times New Roman" w:hAnsi="Times New Roman" w:cs="Times New Roman"/>
          <w:sz w:val="28"/>
          <w:szCs w:val="28"/>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5D20E0" w:rsidRPr="00332C93">
        <w:rPr>
          <w:rFonts w:ascii="Times New Roman" w:eastAsia="Times New Roman" w:hAnsi="Times New Roman" w:cs="Times New Roman"/>
          <w:sz w:val="28"/>
          <w:szCs w:val="28"/>
        </w:rPr>
        <w:br/>
        <w:t>– КБК 1.302.11.000 «Расчеты по заработной плате» и КБК 1.302.13.000 «Расчеты по начислениям на выплаты по оплате труда»;</w:t>
      </w:r>
      <w:r w:rsidR="005D20E0" w:rsidRPr="00332C93">
        <w:rPr>
          <w:rFonts w:ascii="Times New Roman" w:eastAsia="Times New Roman" w:hAnsi="Times New Roman" w:cs="Times New Roman"/>
          <w:sz w:val="28"/>
          <w:szCs w:val="28"/>
        </w:rPr>
        <w:br/>
        <w:t>– КБК 1.302.12.000 «Расчеты по прочим выплатам»;</w:t>
      </w:r>
      <w:r w:rsidR="005D20E0" w:rsidRPr="00332C93">
        <w:rPr>
          <w:rFonts w:ascii="Times New Roman" w:eastAsia="Times New Roman" w:hAnsi="Times New Roman" w:cs="Times New Roman"/>
          <w:sz w:val="28"/>
          <w:szCs w:val="28"/>
        </w:rPr>
        <w:br/>
        <w:t>– КБК 1.302.96.000 «Расчеты по иным расходам».</w:t>
      </w:r>
      <w:r w:rsidR="005D20E0" w:rsidRPr="00332C93">
        <w:rPr>
          <w:rFonts w:ascii="Times New Roman" w:eastAsia="Times New Roman" w:hAnsi="Times New Roman" w:cs="Times New Roman"/>
          <w:sz w:val="28"/>
          <w:szCs w:val="28"/>
        </w:rPr>
        <w:br/>
      </w:r>
      <w:r w:rsidR="00332C93">
        <w:rPr>
          <w:rFonts w:ascii="Times New Roman" w:eastAsia="Times New Roman" w:hAnsi="Times New Roman" w:cs="Times New Roman"/>
          <w:sz w:val="28"/>
          <w:szCs w:val="28"/>
        </w:rPr>
        <w:t xml:space="preserve">    </w:t>
      </w:r>
      <w:r w:rsidR="005D20E0" w:rsidRPr="00332C93">
        <w:rPr>
          <w:rFonts w:ascii="Times New Roman" w:eastAsia="Times New Roman" w:hAnsi="Times New Roman" w:cs="Times New Roman"/>
          <w:sz w:val="28"/>
          <w:szCs w:val="28"/>
        </w:rPr>
        <w:t>Основание: пункт 257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66139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C5FA2">
        <w:rPr>
          <w:rFonts w:ascii="Times New Roman" w:eastAsia="Times New Roman" w:hAnsi="Times New Roman" w:cs="Times New Roman"/>
          <w:sz w:val="28"/>
          <w:szCs w:val="28"/>
        </w:rPr>
        <w:t xml:space="preserve">. Журналы операция ведутся в соответствии с перечнем регистров бухгалтерского учета </w:t>
      </w:r>
      <w:r w:rsidR="00F805AB">
        <w:rPr>
          <w:rFonts w:ascii="Times New Roman" w:eastAsia="Times New Roman" w:hAnsi="Times New Roman" w:cs="Times New Roman"/>
          <w:sz w:val="28"/>
          <w:szCs w:val="28"/>
        </w:rPr>
        <w:t>и им присваиваются следующие номера:</w:t>
      </w:r>
      <w:r w:rsidR="005D20E0" w:rsidRPr="005D20E0">
        <w:rPr>
          <w:rFonts w:ascii="Times New Roman" w:eastAsia="Times New Roman" w:hAnsi="Times New Roman" w:cs="Times New Roman"/>
          <w:sz w:val="28"/>
          <w:szCs w:val="28"/>
        </w:rPr>
        <w:t xml:space="preserve"> </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2C93">
        <w:rPr>
          <w:rFonts w:ascii="Times New Roman" w:eastAsia="Times New Roman" w:hAnsi="Times New Roman" w:cs="Times New Roman"/>
          <w:sz w:val="28"/>
          <w:szCs w:val="28"/>
        </w:rPr>
        <w:t>№1 – Журнал операций по счету «Касса»;</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 Журнал операций с безналичными денежными средствами;</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5A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F805AB">
        <w:rPr>
          <w:rFonts w:ascii="Times New Roman" w:eastAsia="Times New Roman" w:hAnsi="Times New Roman" w:cs="Times New Roman"/>
          <w:sz w:val="28"/>
          <w:szCs w:val="28"/>
        </w:rPr>
        <w:t xml:space="preserve"> – Журнал операций </w:t>
      </w:r>
      <w:r>
        <w:rPr>
          <w:rFonts w:ascii="Times New Roman" w:eastAsia="Times New Roman" w:hAnsi="Times New Roman" w:cs="Times New Roman"/>
          <w:sz w:val="28"/>
          <w:szCs w:val="28"/>
        </w:rPr>
        <w:t>расчетов с подотчетными лицами;</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5AB">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F805AB">
        <w:rPr>
          <w:rFonts w:ascii="Times New Roman" w:eastAsia="Times New Roman" w:hAnsi="Times New Roman" w:cs="Times New Roman"/>
          <w:sz w:val="28"/>
          <w:szCs w:val="28"/>
        </w:rPr>
        <w:t xml:space="preserve"> – Журнал операций с </w:t>
      </w:r>
      <w:r>
        <w:rPr>
          <w:rFonts w:ascii="Times New Roman" w:eastAsia="Times New Roman" w:hAnsi="Times New Roman" w:cs="Times New Roman"/>
          <w:sz w:val="28"/>
          <w:szCs w:val="28"/>
        </w:rPr>
        <w:t>поставщиками и подрядчиками</w:t>
      </w:r>
      <w:r w:rsidRPr="00F805AB">
        <w:rPr>
          <w:rFonts w:ascii="Times New Roman" w:eastAsia="Times New Roman" w:hAnsi="Times New Roman" w:cs="Times New Roman"/>
          <w:sz w:val="28"/>
          <w:szCs w:val="28"/>
        </w:rPr>
        <w:t>;</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 Журнал операций расчетов с дебиторами по доходам;</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5AB">
        <w:rPr>
          <w:rFonts w:ascii="Times New Roman" w:eastAsia="Times New Roman" w:hAnsi="Times New Roman" w:cs="Times New Roman"/>
          <w:sz w:val="28"/>
          <w:szCs w:val="28"/>
        </w:rPr>
        <w:t>№</w:t>
      </w:r>
      <w:r>
        <w:rPr>
          <w:rFonts w:ascii="Times New Roman" w:eastAsia="Times New Roman" w:hAnsi="Times New Roman" w:cs="Times New Roman"/>
          <w:sz w:val="28"/>
          <w:szCs w:val="28"/>
        </w:rPr>
        <w:t>6 – Журнал операций расчетов по оплате труда, денежному довольствию и стипендиям;</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5AB">
        <w:rPr>
          <w:rFonts w:ascii="Times New Roman" w:eastAsia="Times New Roman" w:hAnsi="Times New Roman" w:cs="Times New Roman"/>
          <w:sz w:val="28"/>
          <w:szCs w:val="28"/>
        </w:rPr>
        <w:t>№</w:t>
      </w:r>
      <w:r>
        <w:rPr>
          <w:rFonts w:ascii="Times New Roman" w:eastAsia="Times New Roman" w:hAnsi="Times New Roman" w:cs="Times New Roman"/>
          <w:sz w:val="28"/>
          <w:szCs w:val="28"/>
        </w:rPr>
        <w:t>7 – Журнал операций по выбытию и перемещению нефинансовых активов;</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Pr="00F805AB">
        <w:rPr>
          <w:rFonts w:ascii="Times New Roman" w:eastAsia="Times New Roman" w:hAnsi="Times New Roman" w:cs="Times New Roman"/>
          <w:sz w:val="28"/>
          <w:szCs w:val="28"/>
        </w:rPr>
        <w:t xml:space="preserve"> – Журнал операций </w:t>
      </w:r>
      <w:r>
        <w:rPr>
          <w:rFonts w:ascii="Times New Roman" w:eastAsia="Times New Roman" w:hAnsi="Times New Roman" w:cs="Times New Roman"/>
          <w:sz w:val="28"/>
          <w:szCs w:val="28"/>
        </w:rPr>
        <w:t>по прочим операциям.</w:t>
      </w:r>
    </w:p>
    <w:p w:rsidR="00F805AB"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2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Журнал операций подписывается главным бухгалтером.</w:t>
      </w:r>
    </w:p>
    <w:p w:rsidR="00F805AB" w:rsidRPr="005D20E0" w:rsidRDefault="00F805AB" w:rsidP="00F8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20E0" w:rsidRPr="005D20E0">
        <w:rPr>
          <w:rFonts w:ascii="Times New Roman" w:eastAsia="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D20E0" w:rsidRPr="005D20E0" w:rsidRDefault="00332C9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005D20E0" w:rsidRPr="005D20E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D20E0" w:rsidRPr="005D20E0">
        <w:rPr>
          <w:rFonts w:ascii="Times New Roman" w:eastAsia="Times New Roman" w:hAnsi="Times New Roman" w:cs="Times New Roman"/>
          <w:sz w:val="28"/>
          <w:szCs w:val="28"/>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Основание: пункт 33 СГС «Концептуальные основы бухучета и отчетности», пункт 14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332C93"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8</w:t>
      </w:r>
      <w:r w:rsidR="002F0B26" w:rsidRPr="00332C93">
        <w:rPr>
          <w:rFonts w:ascii="Times New Roman" w:eastAsia="Times New Roman" w:hAnsi="Times New Roman" w:cs="Times New Roman"/>
          <w:sz w:val="28"/>
          <w:szCs w:val="28"/>
        </w:rPr>
        <w:t xml:space="preserve">. Если в </w:t>
      </w:r>
      <w:r w:rsidR="005D20E0" w:rsidRPr="00332C93">
        <w:rPr>
          <w:rFonts w:ascii="Times New Roman" w:eastAsia="Times New Roman" w:hAnsi="Times New Roman" w:cs="Times New Roman"/>
          <w:sz w:val="28"/>
          <w:szCs w:val="28"/>
        </w:rPr>
        <w:t>деятельности учреждения исп</w:t>
      </w:r>
      <w:r w:rsidR="002F0B26" w:rsidRPr="00332C93">
        <w:rPr>
          <w:rFonts w:ascii="Times New Roman" w:eastAsia="Times New Roman" w:hAnsi="Times New Roman" w:cs="Times New Roman"/>
          <w:sz w:val="28"/>
          <w:szCs w:val="28"/>
        </w:rPr>
        <w:t xml:space="preserve">ользуются </w:t>
      </w:r>
      <w:r w:rsidR="005D20E0" w:rsidRPr="00332C93">
        <w:rPr>
          <w:rFonts w:ascii="Times New Roman" w:eastAsia="Times New Roman" w:hAnsi="Times New Roman" w:cs="Times New Roman"/>
          <w:sz w:val="28"/>
          <w:szCs w:val="28"/>
        </w:rPr>
        <w:t xml:space="preserve">бланки </w:t>
      </w:r>
      <w:r w:rsidR="002F0B26" w:rsidRPr="00332C93">
        <w:rPr>
          <w:rFonts w:ascii="Times New Roman" w:eastAsia="Times New Roman" w:hAnsi="Times New Roman" w:cs="Times New Roman"/>
          <w:sz w:val="28"/>
          <w:szCs w:val="28"/>
        </w:rPr>
        <w:t>строгой отчетности, назначается лицо, ответственное за учет, хранение и выдачу бланков строгой отчетности.</w:t>
      </w:r>
    </w:p>
    <w:p w:rsidR="005D20E0" w:rsidRPr="005D20E0" w:rsidRDefault="00332C9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332C93">
        <w:rPr>
          <w:rFonts w:ascii="Times New Roman" w:eastAsia="Times New Roman" w:hAnsi="Times New Roman" w:cs="Times New Roman"/>
          <w:sz w:val="28"/>
          <w:szCs w:val="28"/>
        </w:rPr>
        <w:t>Учет бланков ведется по стоимости их приобретения.</w:t>
      </w:r>
    </w:p>
    <w:p w:rsidR="005D20E0" w:rsidRPr="005D20E0" w:rsidRDefault="00332C93" w:rsidP="002F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337 Инструкци</w:t>
      </w:r>
      <w:r w:rsidR="002F0B26">
        <w:rPr>
          <w:rFonts w:ascii="Times New Roman" w:eastAsia="Times New Roman" w:hAnsi="Times New Roman" w:cs="Times New Roman"/>
          <w:sz w:val="28"/>
          <w:szCs w:val="28"/>
        </w:rPr>
        <w:t>и к Единому плану счетов № 157н.</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 Особенности применения первичных документов: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5D20E0" w:rsidRPr="005D20E0" w:rsidRDefault="005D20E0" w:rsidP="004B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Табель учета использования рабочего времени (ф. 0504421) дополнен условными обозначениями.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IV</w:t>
      </w:r>
      <w:r w:rsidRPr="005D20E0">
        <w:rPr>
          <w:rFonts w:ascii="Times New Roman" w:eastAsia="Times New Roman" w:hAnsi="Times New Roman" w:cs="Times New Roman"/>
          <w:b/>
          <w:bCs/>
          <w:sz w:val="28"/>
          <w:szCs w:val="28"/>
        </w:rPr>
        <w:t>. План счетов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с использованием Раб</w:t>
      </w:r>
      <w:r w:rsidR="002F0B26">
        <w:rPr>
          <w:rFonts w:ascii="Times New Roman" w:eastAsia="Times New Roman" w:hAnsi="Times New Roman" w:cs="Times New Roman"/>
          <w:sz w:val="28"/>
          <w:szCs w:val="28"/>
        </w:rPr>
        <w:t>очего плана счетов (приложение 1</w:t>
      </w:r>
      <w:r w:rsidRPr="005D20E0">
        <w:rPr>
          <w:rFonts w:ascii="Times New Roman" w:eastAsia="Times New Roman" w:hAnsi="Times New Roman" w:cs="Times New Roman"/>
          <w:sz w:val="28"/>
          <w:szCs w:val="28"/>
        </w:rPr>
        <w:t>), разработанного в соответствии с Инструкцией к Единому плану счетов № 157н, Инструкцией № 162н.</w:t>
      </w:r>
      <w:r w:rsidRPr="005D20E0">
        <w:rPr>
          <w:rFonts w:ascii="Times New Roman" w:eastAsia="Times New Roman" w:hAnsi="Times New Roman" w:cs="Times New Roman"/>
          <w:sz w:val="28"/>
          <w:szCs w:val="28"/>
        </w:rPr>
        <w:br/>
      </w:r>
      <w:r w:rsidR="00332C93">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20E0" w:rsidRPr="005D20E0" w:rsidRDefault="00332C9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Кроме </w:t>
      </w:r>
      <w:proofErr w:type="spellStart"/>
      <w:r w:rsidR="005D20E0" w:rsidRPr="005D20E0">
        <w:rPr>
          <w:rFonts w:ascii="Times New Roman" w:eastAsia="Times New Roman" w:hAnsi="Times New Roman" w:cs="Times New Roman"/>
          <w:sz w:val="28"/>
          <w:szCs w:val="28"/>
        </w:rPr>
        <w:t>забалансовых</w:t>
      </w:r>
      <w:proofErr w:type="spellEnd"/>
      <w:r w:rsidR="005D20E0" w:rsidRPr="005D20E0">
        <w:rPr>
          <w:rFonts w:ascii="Times New Roman" w:eastAsia="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005D20E0" w:rsidRPr="005D20E0">
        <w:rPr>
          <w:rFonts w:ascii="Times New Roman" w:eastAsia="Times New Roman" w:hAnsi="Times New Roman" w:cs="Times New Roman"/>
          <w:sz w:val="28"/>
          <w:szCs w:val="28"/>
        </w:rPr>
        <w:t>забалансовые</w:t>
      </w:r>
      <w:proofErr w:type="spellEnd"/>
      <w:r w:rsidR="005D20E0" w:rsidRPr="005D20E0">
        <w:rPr>
          <w:rFonts w:ascii="Times New Roman" w:eastAsia="Times New Roman" w:hAnsi="Times New Roman" w:cs="Times New Roman"/>
          <w:sz w:val="28"/>
          <w:szCs w:val="28"/>
        </w:rPr>
        <w:t xml:space="preserve"> счета, утвержденные в Ра</w:t>
      </w:r>
      <w:r w:rsidR="000B5A3E">
        <w:rPr>
          <w:rFonts w:ascii="Times New Roman" w:eastAsia="Times New Roman" w:hAnsi="Times New Roman" w:cs="Times New Roman"/>
          <w:sz w:val="28"/>
          <w:szCs w:val="28"/>
        </w:rPr>
        <w:t>бочем плане счетов (приложении 1</w:t>
      </w:r>
      <w:r w:rsidR="005D20E0" w:rsidRPr="005D20E0">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w:t>
      </w:r>
      <w:r w:rsidRPr="005D20E0">
        <w:rPr>
          <w:rFonts w:ascii="Times New Roman" w:eastAsia="Times New Roman" w:hAnsi="Times New Roman" w:cs="Times New Roman"/>
          <w:b/>
          <w:bCs/>
          <w:sz w:val="28"/>
          <w:szCs w:val="28"/>
        </w:rPr>
        <w:t>. Учет отдельных видов имущества и обязательств</w:t>
      </w:r>
    </w:p>
    <w:p w:rsidR="005D20E0" w:rsidRPr="00332C93"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332C93" w:rsidRDefault="005D20E0" w:rsidP="00332C93">
      <w:pPr>
        <w:pStyle w:val="ab"/>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1. Бюджетный учет ведется по первичным документам, которые проверены сотрудниками бухгалтерии в соответствии с Положением о внутрен</w:t>
      </w:r>
      <w:r w:rsidR="00296756" w:rsidRPr="00332C93">
        <w:rPr>
          <w:rFonts w:ascii="Times New Roman" w:eastAsia="Times New Roman" w:hAnsi="Times New Roman" w:cs="Times New Roman"/>
          <w:sz w:val="28"/>
          <w:szCs w:val="28"/>
        </w:rPr>
        <w:t>нем финансовом контроле</w:t>
      </w:r>
      <w:r w:rsidRPr="00332C93">
        <w:rPr>
          <w:rFonts w:ascii="Times New Roman" w:eastAsia="Times New Roman" w:hAnsi="Times New Roman" w:cs="Times New Roman"/>
          <w:sz w:val="28"/>
          <w:szCs w:val="28"/>
        </w:rPr>
        <w:t>.</w:t>
      </w:r>
      <w:r w:rsidRPr="00332C93">
        <w:rPr>
          <w:rFonts w:ascii="Times New Roman" w:eastAsia="Times New Roman" w:hAnsi="Times New Roman" w:cs="Times New Roman"/>
          <w:sz w:val="28"/>
          <w:szCs w:val="28"/>
        </w:rPr>
        <w:br/>
      </w:r>
      <w:r w:rsidR="00332C93" w:rsidRPr="00332C93">
        <w:rPr>
          <w:rFonts w:ascii="Times New Roman" w:eastAsia="Times New Roman" w:hAnsi="Times New Roman" w:cs="Times New Roman"/>
          <w:sz w:val="28"/>
          <w:szCs w:val="28"/>
        </w:rPr>
        <w:t xml:space="preserve">    </w:t>
      </w:r>
      <w:r w:rsidRPr="00332C93">
        <w:rPr>
          <w:rFonts w:ascii="Times New Roman" w:eastAsia="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rsidR="005D20E0" w:rsidRPr="00332C9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 </w:t>
      </w:r>
    </w:p>
    <w:p w:rsidR="005D20E0" w:rsidRPr="00332C93" w:rsidRDefault="005D20E0" w:rsidP="00332C93">
      <w:pPr>
        <w:pStyle w:val="ab"/>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332C93">
        <w:rPr>
          <w:rFonts w:ascii="Times New Roman" w:eastAsia="Times New Roman" w:hAnsi="Times New Roman" w:cs="Times New Roman"/>
          <w:sz w:val="28"/>
          <w:szCs w:val="28"/>
        </w:rPr>
        <w:br/>
      </w:r>
      <w:r w:rsidR="00332C93" w:rsidRPr="00332C93">
        <w:rPr>
          <w:rFonts w:ascii="Times New Roman" w:eastAsia="Times New Roman" w:hAnsi="Times New Roman" w:cs="Times New Roman"/>
          <w:sz w:val="28"/>
          <w:szCs w:val="28"/>
        </w:rPr>
        <w:lastRenderedPageBreak/>
        <w:t xml:space="preserve">    </w:t>
      </w:r>
      <w:r w:rsidRPr="00332C93">
        <w:rPr>
          <w:rFonts w:ascii="Times New Roman" w:eastAsia="Times New Roman" w:hAnsi="Times New Roman" w:cs="Times New Roman"/>
          <w:sz w:val="28"/>
          <w:szCs w:val="28"/>
        </w:rPr>
        <w:t>Основание: пункт 54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D20E0" w:rsidRPr="005D20E0" w:rsidRDefault="00332C9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6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332C9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rPr>
      </w:pPr>
      <w:r w:rsidRPr="00332C93">
        <w:rPr>
          <w:rFonts w:ascii="Times New Roman" w:eastAsia="Times New Roman" w:hAnsi="Times New Roman" w:cs="Times New Roman"/>
          <w:b/>
          <w:i/>
          <w:iCs/>
          <w:sz w:val="28"/>
          <w:szCs w:val="28"/>
        </w:rPr>
        <w:t>2. Основные средства</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w:t>
      </w:r>
      <w:r w:rsidR="000B5A3E">
        <w:rPr>
          <w:rFonts w:ascii="Times New Roman" w:eastAsia="Times New Roman" w:hAnsi="Times New Roman" w:cs="Times New Roman"/>
          <w:sz w:val="28"/>
          <w:szCs w:val="28"/>
        </w:rPr>
        <w:t>цев</w:t>
      </w:r>
      <w:r w:rsidRPr="005D20E0">
        <w:rPr>
          <w:rFonts w:ascii="Times New Roman" w:eastAsia="Times New Roman" w:hAnsi="Times New Roman" w:cs="Times New Roman"/>
          <w:sz w:val="28"/>
          <w:szCs w:val="28"/>
        </w:rPr>
        <w:t xml:space="preserve">. </w:t>
      </w:r>
    </w:p>
    <w:p w:rsidR="000B5A3E"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D20E0" w:rsidRPr="00E7283B" w:rsidRDefault="000B5A3E"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rPr>
      </w:pPr>
      <w:r w:rsidRPr="00E7283B">
        <w:rPr>
          <w:rFonts w:ascii="Times New Roman" w:eastAsia="Times New Roman" w:hAnsi="Times New Roman" w:cs="Times New Roman"/>
          <w:color w:val="000000" w:themeColor="text1"/>
          <w:sz w:val="28"/>
          <w:szCs w:val="28"/>
        </w:rPr>
        <w:t xml:space="preserve">- </w:t>
      </w:r>
      <w:r w:rsidR="005D20E0" w:rsidRPr="00E7283B">
        <w:rPr>
          <w:rFonts w:ascii="Times New Roman" w:eastAsia="Times New Roman" w:hAnsi="Times New Roman" w:cs="Times New Roman"/>
          <w:color w:val="000000" w:themeColor="text1"/>
          <w:sz w:val="28"/>
          <w:szCs w:val="28"/>
        </w:rPr>
        <w:t>объекты библиотечного фонда;</w:t>
      </w:r>
    </w:p>
    <w:p w:rsidR="005D20E0" w:rsidRPr="005D20E0" w:rsidRDefault="000B5A3E" w:rsidP="003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мебель для обстановки одного помещения: столы, стулья, стеллажи, шкафы, полки;</w:t>
      </w:r>
    </w:p>
    <w:p w:rsidR="005D20E0" w:rsidRPr="005D20E0" w:rsidRDefault="000B5A3E" w:rsidP="002E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sidRPr="00332C93">
        <w:rPr>
          <w:rFonts w:ascii="Times New Roman" w:eastAsia="Times New Roman" w:hAnsi="Times New Roman" w:cs="Times New Roman"/>
          <w:sz w:val="28"/>
          <w:szCs w:val="28"/>
        </w:rPr>
        <w:t xml:space="preserve">- </w:t>
      </w:r>
      <w:r w:rsidR="005D20E0" w:rsidRPr="00332C93">
        <w:rPr>
          <w:rFonts w:ascii="Times New Roman" w:eastAsia="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D20E0" w:rsidRPr="00E7283B"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5D20E0" w:rsidRPr="00E7283B">
        <w:rPr>
          <w:rFonts w:ascii="Times New Roman" w:eastAsia="Times New Roman" w:hAnsi="Times New Roman" w:cs="Times New Roman"/>
          <w:color w:val="000000" w:themeColor="text1"/>
          <w:sz w:val="28"/>
          <w:szCs w:val="28"/>
        </w:rPr>
        <w:t xml:space="preserve">Не считается </w:t>
      </w:r>
      <w:r w:rsidR="000B5A3E" w:rsidRPr="00E7283B">
        <w:rPr>
          <w:rFonts w:ascii="Times New Roman" w:eastAsia="Times New Roman" w:hAnsi="Times New Roman" w:cs="Times New Roman"/>
          <w:color w:val="000000" w:themeColor="text1"/>
          <w:sz w:val="28"/>
          <w:szCs w:val="28"/>
        </w:rPr>
        <w:t>существенной стои</w:t>
      </w:r>
      <w:r w:rsidR="00296756" w:rsidRPr="00E7283B">
        <w:rPr>
          <w:rFonts w:ascii="Times New Roman" w:eastAsia="Times New Roman" w:hAnsi="Times New Roman" w:cs="Times New Roman"/>
          <w:color w:val="000000" w:themeColor="text1"/>
          <w:sz w:val="28"/>
          <w:szCs w:val="28"/>
        </w:rPr>
        <w:t>мость до 1</w:t>
      </w:r>
      <w:r w:rsidR="000B5A3E" w:rsidRPr="00E7283B">
        <w:rPr>
          <w:rFonts w:ascii="Times New Roman" w:eastAsia="Times New Roman" w:hAnsi="Times New Roman" w:cs="Times New Roman"/>
          <w:color w:val="000000" w:themeColor="text1"/>
          <w:sz w:val="28"/>
          <w:szCs w:val="28"/>
        </w:rPr>
        <w:t>000</w:t>
      </w:r>
      <w:r w:rsidR="005D20E0" w:rsidRPr="00E7283B">
        <w:rPr>
          <w:rFonts w:ascii="Times New Roman" w:eastAsia="Times New Roman" w:hAnsi="Times New Roman" w:cs="Times New Roman"/>
          <w:color w:val="000000" w:themeColor="text1"/>
          <w:sz w:val="28"/>
          <w:szCs w:val="28"/>
        </w:rPr>
        <w:t xml:space="preserve"> руб. за один имущественный объект.</w:t>
      </w:r>
    </w:p>
    <w:p w:rsidR="005D20E0" w:rsidRPr="005D20E0"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D20E0" w:rsidRPr="005D20E0"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10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2.3. Уникальный инвентарный номер состоит из десяти знаков и присваивается в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5D20E0">
        <w:rPr>
          <w:rFonts w:ascii="Times New Roman" w:eastAsia="Times New Roman" w:hAnsi="Times New Roman" w:cs="Times New Roman"/>
          <w:sz w:val="28"/>
          <w:szCs w:val="28"/>
        </w:rPr>
        <w:br/>
        <w:t>проставляется «0»);</w:t>
      </w:r>
      <w:r w:rsidRPr="005D20E0">
        <w:rPr>
          <w:rFonts w:ascii="Times New Roman" w:eastAsia="Times New Roman" w:hAnsi="Times New Roman" w:cs="Times New Roman"/>
          <w:sz w:val="28"/>
          <w:szCs w:val="28"/>
        </w:rPr>
        <w:br/>
        <w:t>2–4-й разряды – код объекта учета синтетического счета в Плане счетов бюджетного учета (приложение 1 к приказу Минфина от 06.12.2010 № 162н);</w:t>
      </w:r>
      <w:r w:rsidRPr="005D20E0">
        <w:rPr>
          <w:rFonts w:ascii="Times New Roman" w:eastAsia="Times New Roman" w:hAnsi="Times New Roman" w:cs="Times New Roman"/>
          <w:sz w:val="28"/>
          <w:szCs w:val="28"/>
        </w:rPr>
        <w:br/>
        <w:t xml:space="preserve">5–6-й разряды – код группы и вида синтетического счета Плана счетов бюджетного учета </w:t>
      </w:r>
      <w:r w:rsidRPr="005D20E0">
        <w:rPr>
          <w:rFonts w:ascii="Times New Roman" w:eastAsia="Times New Roman" w:hAnsi="Times New Roman" w:cs="Times New Roman"/>
          <w:sz w:val="28"/>
          <w:szCs w:val="28"/>
        </w:rPr>
        <w:br/>
        <w:t>(приложение 1 к приказу Минфина от 06.12.2010 № 162н);</w:t>
      </w:r>
      <w:r w:rsidRPr="005D20E0">
        <w:rPr>
          <w:rFonts w:ascii="Times New Roman" w:eastAsia="Times New Roman" w:hAnsi="Times New Roman" w:cs="Times New Roman"/>
          <w:sz w:val="28"/>
          <w:szCs w:val="28"/>
        </w:rPr>
        <w:br/>
        <w:t>7–10-й разряды – порядковый номер нефинансового актива.</w:t>
      </w:r>
      <w:r w:rsidRPr="005D20E0">
        <w:rPr>
          <w:rFonts w:ascii="Times New Roman" w:eastAsia="Times New Roman" w:hAnsi="Times New Roman" w:cs="Times New Roman"/>
          <w:sz w:val="28"/>
          <w:szCs w:val="28"/>
        </w:rPr>
        <w:br/>
      </w:r>
      <w:r w:rsidRPr="005D20E0">
        <w:rPr>
          <w:rFonts w:ascii="Times New Roman" w:eastAsia="Times New Roman" w:hAnsi="Times New Roman" w:cs="Times New Roman"/>
          <w:sz w:val="28"/>
          <w:szCs w:val="28"/>
        </w:rPr>
        <w:lastRenderedPageBreak/>
        <w:t>Основание: пункт 9 СГС «Основные средства», пункт 46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5D20E0">
        <w:rPr>
          <w:rFonts w:ascii="Times New Roman" w:eastAsia="Times New Roman" w:hAnsi="Times New Roman" w:cs="Times New Roman"/>
          <w:sz w:val="28"/>
          <w:szCs w:val="28"/>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w:t>
      </w:r>
      <w:r w:rsidR="002E2BC3">
        <w:rPr>
          <w:rFonts w:ascii="Times New Roman" w:eastAsia="Times New Roman" w:hAnsi="Times New Roman" w:cs="Times New Roman"/>
          <w:sz w:val="28"/>
          <w:szCs w:val="28"/>
        </w:rPr>
        <w:t xml:space="preserve"> тем же способом, что и на </w:t>
      </w:r>
      <w:proofErr w:type="spellStart"/>
      <w:r w:rsidR="002E2BC3">
        <w:rPr>
          <w:rFonts w:ascii="Times New Roman" w:eastAsia="Times New Roman" w:hAnsi="Times New Roman" w:cs="Times New Roman"/>
          <w:sz w:val="28"/>
          <w:szCs w:val="28"/>
        </w:rPr>
        <w:t>слож</w:t>
      </w:r>
      <w:r w:rsidRPr="005D20E0">
        <w:rPr>
          <w:rFonts w:ascii="Times New Roman" w:eastAsia="Times New Roman" w:hAnsi="Times New Roman" w:cs="Times New Roman"/>
          <w:sz w:val="28"/>
          <w:szCs w:val="28"/>
        </w:rPr>
        <w:t>ом</w:t>
      </w:r>
      <w:proofErr w:type="spellEnd"/>
      <w:r w:rsidRPr="005D20E0">
        <w:rPr>
          <w:rFonts w:ascii="Times New Roman" w:eastAsia="Times New Roman" w:hAnsi="Times New Roman" w:cs="Times New Roman"/>
          <w:sz w:val="28"/>
          <w:szCs w:val="28"/>
        </w:rPr>
        <w:t xml:space="preserve"> объекте.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w:t>
      </w:r>
      <w:r w:rsidR="000B5A3E">
        <w:rPr>
          <w:rFonts w:ascii="Times New Roman" w:eastAsia="Times New Roman" w:hAnsi="Times New Roman" w:cs="Times New Roman"/>
          <w:sz w:val="28"/>
          <w:szCs w:val="28"/>
        </w:rPr>
        <w:t xml:space="preserve"> (</w:t>
      </w:r>
      <w:proofErr w:type="spellStart"/>
      <w:r w:rsidR="000B5A3E">
        <w:rPr>
          <w:rFonts w:ascii="Times New Roman" w:eastAsia="Times New Roman" w:hAnsi="Times New Roman" w:cs="Times New Roman"/>
          <w:sz w:val="28"/>
          <w:szCs w:val="28"/>
        </w:rPr>
        <w:t>выбываемых</w:t>
      </w:r>
      <w:proofErr w:type="spellEnd"/>
      <w:r w:rsidR="000B5A3E">
        <w:rPr>
          <w:rFonts w:ascii="Times New Roman" w:eastAsia="Times New Roman" w:hAnsi="Times New Roman" w:cs="Times New Roman"/>
          <w:sz w:val="28"/>
          <w:szCs w:val="28"/>
        </w:rPr>
        <w:t>) составных частей.</w:t>
      </w:r>
    </w:p>
    <w:p w:rsidR="005D20E0"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27 СГС «Основные средства».</w:t>
      </w:r>
    </w:p>
    <w:p w:rsidR="000B5A3E" w:rsidRPr="005D20E0" w:rsidRDefault="000B5A3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2.6. В случае частичной ликвидации или </w:t>
      </w:r>
      <w:proofErr w:type="spellStart"/>
      <w:r w:rsidRPr="005D20E0">
        <w:rPr>
          <w:rFonts w:ascii="Times New Roman" w:eastAsia="Times New Roman" w:hAnsi="Times New Roman" w:cs="Times New Roman"/>
          <w:sz w:val="28"/>
          <w:szCs w:val="28"/>
        </w:rPr>
        <w:t>разукомплектации</w:t>
      </w:r>
      <w:proofErr w:type="spellEnd"/>
      <w:r w:rsidRPr="005D20E0">
        <w:rPr>
          <w:rFonts w:ascii="Times New Roman" w:eastAsia="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D20E0" w:rsidRPr="005D20E0" w:rsidRDefault="002E2BC3" w:rsidP="002E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5A3E">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площади;</w:t>
      </w:r>
    </w:p>
    <w:p w:rsidR="005D20E0" w:rsidRPr="005D20E0" w:rsidRDefault="002E2BC3" w:rsidP="002E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5A3E">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объему;</w:t>
      </w:r>
    </w:p>
    <w:p w:rsidR="005D20E0" w:rsidRPr="005D20E0" w:rsidRDefault="002E2BC3" w:rsidP="002E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5A3E">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весу;</w:t>
      </w:r>
    </w:p>
    <w:p w:rsidR="005D20E0" w:rsidRPr="005D20E0" w:rsidRDefault="002E2BC3" w:rsidP="002E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5A3E">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иному показателю, установленному комиссией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3E7367" w:rsidRDefault="005D20E0" w:rsidP="003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w:t>
      </w:r>
      <w:r w:rsidR="003E7367">
        <w:rPr>
          <w:rFonts w:ascii="Times New Roman" w:eastAsia="Times New Roman" w:hAnsi="Times New Roman" w:cs="Times New Roman"/>
          <w:sz w:val="28"/>
          <w:szCs w:val="28"/>
        </w:rPr>
        <w:t xml:space="preserve"> текущего периода.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977267" w:rsidRPr="002E2BC3" w:rsidRDefault="0097726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E2BC3">
        <w:rPr>
          <w:rFonts w:ascii="Times New Roman" w:eastAsia="Times New Roman" w:hAnsi="Times New Roman" w:cs="Times New Roman"/>
          <w:sz w:val="28"/>
          <w:szCs w:val="28"/>
        </w:rPr>
        <w:t xml:space="preserve">2.8. Начисление амортизации основных средств в </w:t>
      </w:r>
      <w:proofErr w:type="spellStart"/>
      <w:r w:rsidRPr="002E2BC3">
        <w:rPr>
          <w:rFonts w:ascii="Times New Roman" w:eastAsia="Times New Roman" w:hAnsi="Times New Roman" w:cs="Times New Roman"/>
          <w:sz w:val="28"/>
          <w:szCs w:val="28"/>
        </w:rPr>
        <w:t>Адамовском</w:t>
      </w:r>
      <w:proofErr w:type="spellEnd"/>
      <w:r w:rsidRPr="002E2BC3">
        <w:rPr>
          <w:rFonts w:ascii="Times New Roman" w:eastAsia="Times New Roman" w:hAnsi="Times New Roman" w:cs="Times New Roman"/>
          <w:sz w:val="28"/>
          <w:szCs w:val="28"/>
        </w:rPr>
        <w:t xml:space="preserve"> сельсовете производится линейным способом в соответствии со сроками полезного использования. </w:t>
      </w:r>
    </w:p>
    <w:p w:rsidR="005D20E0" w:rsidRPr="005D20E0"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E2BC3">
        <w:rPr>
          <w:rFonts w:ascii="Times New Roman" w:eastAsia="Times New Roman" w:hAnsi="Times New Roman" w:cs="Times New Roman"/>
          <w:sz w:val="28"/>
          <w:szCs w:val="28"/>
        </w:rPr>
        <w:t xml:space="preserve">   </w:t>
      </w:r>
      <w:r w:rsidR="00977267" w:rsidRPr="002E2BC3">
        <w:rPr>
          <w:rFonts w:ascii="Times New Roman" w:eastAsia="Times New Roman" w:hAnsi="Times New Roman" w:cs="Times New Roman"/>
          <w:sz w:val="28"/>
          <w:szCs w:val="28"/>
        </w:rPr>
        <w:t>Основание: пункты 36, 37 СГС «Основные средства</w:t>
      </w:r>
      <w:r>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D20E0" w:rsidRPr="005D20E0">
        <w:rPr>
          <w:rFonts w:ascii="Times New Roman" w:eastAsia="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w:t>
      </w:r>
      <w:r w:rsidR="005D20E0" w:rsidRPr="005D20E0">
        <w:rPr>
          <w:rFonts w:ascii="Times New Roman" w:eastAsia="Times New Roman" w:hAnsi="Times New Roman" w:cs="Times New Roman"/>
          <w:sz w:val="28"/>
          <w:szCs w:val="28"/>
        </w:rPr>
        <w:lastRenderedPageBreak/>
        <w:t>переоценки.</w:t>
      </w:r>
      <w:r w:rsidR="005D20E0" w:rsidRPr="005D20E0">
        <w:rPr>
          <w:rFonts w:ascii="Times New Roman" w:eastAsia="Times New Roman" w:hAnsi="Times New Roman" w:cs="Times New Roman"/>
          <w:sz w:val="28"/>
          <w:szCs w:val="28"/>
        </w:rPr>
        <w:br/>
      </w:r>
      <w:r w:rsidR="002E2BC3">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41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w:t>
      </w:r>
      <w:r w:rsidR="0045477D">
        <w:rPr>
          <w:rFonts w:ascii="Times New Roman" w:eastAsia="Times New Roman" w:hAnsi="Times New Roman" w:cs="Times New Roman"/>
          <w:sz w:val="28"/>
          <w:szCs w:val="28"/>
        </w:rPr>
        <w:t>10</w:t>
      </w:r>
      <w:r w:rsidRPr="005D20E0">
        <w:rPr>
          <w:rFonts w:ascii="Times New Roman" w:eastAsia="Times New Roman" w:hAnsi="Times New Roman" w:cs="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w:t>
      </w:r>
      <w:r w:rsidR="0045477D">
        <w:rPr>
          <w:rFonts w:ascii="Times New Roman" w:eastAsia="Times New Roman" w:hAnsi="Times New Roman" w:cs="Times New Roman"/>
          <w:sz w:val="28"/>
          <w:szCs w:val="28"/>
        </w:rPr>
        <w:t xml:space="preserve"> выбытию активов  утверждается распоряжением главы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2E2BC3">
        <w:rPr>
          <w:rFonts w:ascii="Times New Roman" w:eastAsia="Times New Roman" w:hAnsi="Times New Roman" w:cs="Times New Roman"/>
          <w:sz w:val="28"/>
          <w:szCs w:val="28"/>
        </w:rPr>
        <w:t>2.1</w:t>
      </w:r>
      <w:r w:rsidR="0045477D" w:rsidRPr="002E2BC3">
        <w:rPr>
          <w:rFonts w:ascii="Times New Roman" w:eastAsia="Times New Roman" w:hAnsi="Times New Roman" w:cs="Times New Roman"/>
          <w:sz w:val="28"/>
          <w:szCs w:val="28"/>
        </w:rPr>
        <w:t>1</w:t>
      </w:r>
      <w:r w:rsidRPr="002E2BC3">
        <w:rPr>
          <w:rFonts w:ascii="Times New Roman" w:eastAsia="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w:t>
      </w:r>
      <w:proofErr w:type="spellStart"/>
      <w:r w:rsidRPr="002E2BC3">
        <w:rPr>
          <w:rFonts w:ascii="Times New Roman" w:eastAsia="Times New Roman" w:hAnsi="Times New Roman" w:cs="Times New Roman"/>
          <w:sz w:val="28"/>
          <w:szCs w:val="28"/>
        </w:rPr>
        <w:t>забалансовом</w:t>
      </w:r>
      <w:proofErr w:type="spellEnd"/>
      <w:r w:rsidRPr="002E2BC3">
        <w:rPr>
          <w:rFonts w:ascii="Times New Roman" w:eastAsia="Times New Roman" w:hAnsi="Times New Roman" w:cs="Times New Roman"/>
          <w:sz w:val="28"/>
          <w:szCs w:val="28"/>
        </w:rPr>
        <w:t xml:space="preserve"> счете 21 по балансовой стоимости</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r>
      <w:r w:rsidR="002E2BC3">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 xml:space="preserve">Основание: пункт 39 СГС «Основные средства», пункт 373 Инструкции к Единому плану счетов № 157н.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5D20E0" w:rsidRPr="005D20E0">
        <w:rPr>
          <w:rFonts w:ascii="Times New Roman" w:eastAsia="Times New Roman" w:hAnsi="Times New Roman" w:cs="Times New Roman"/>
          <w:sz w:val="28"/>
          <w:szCs w:val="28"/>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w:t>
      </w:r>
      <w:r>
        <w:rPr>
          <w:rFonts w:ascii="Times New Roman" w:eastAsia="Times New Roman" w:hAnsi="Times New Roman" w:cs="Times New Roman"/>
          <w:sz w:val="28"/>
          <w:szCs w:val="28"/>
        </w:rPr>
        <w:t>нвентарный объект</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5D20E0" w:rsidRPr="005D20E0">
        <w:rPr>
          <w:rFonts w:ascii="Times New Roman" w:eastAsia="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5D20E0" w:rsidRPr="005D20E0">
        <w:rPr>
          <w:rFonts w:ascii="Times New Roman" w:eastAsia="Times New Roman" w:hAnsi="Times New Roman" w:cs="Times New Roman"/>
          <w:sz w:val="28"/>
          <w:szCs w:val="28"/>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5D20E0" w:rsidRPr="005D20E0">
        <w:rPr>
          <w:rFonts w:ascii="Times New Roman" w:eastAsia="Times New Roman" w:hAnsi="Times New Roman" w:cs="Times New Roman"/>
          <w:sz w:val="28"/>
          <w:szCs w:val="28"/>
        </w:rPr>
        <w:t>забалансовом</w:t>
      </w:r>
      <w:proofErr w:type="spellEnd"/>
      <w:r w:rsidR="005D20E0" w:rsidRPr="005D20E0">
        <w:rPr>
          <w:rFonts w:ascii="Times New Roman" w:eastAsia="Times New Roman" w:hAnsi="Times New Roman" w:cs="Times New Roman"/>
          <w:sz w:val="28"/>
          <w:szCs w:val="28"/>
        </w:rPr>
        <w:t xml:space="preserve"> счете 43П «Имущество, переданное в пользование, – не объект аренды».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2E2BC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E2BC3">
        <w:rPr>
          <w:rFonts w:ascii="Times New Roman" w:eastAsia="Times New Roman" w:hAnsi="Times New Roman" w:cs="Times New Roman"/>
          <w:b/>
          <w:i/>
          <w:iCs/>
          <w:sz w:val="28"/>
          <w:szCs w:val="28"/>
        </w:rPr>
        <w:t>3. Материальные запасы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w:t>
      </w:r>
      <w:r w:rsidR="005D1C17">
        <w:rPr>
          <w:rFonts w:ascii="Times New Roman" w:eastAsia="Times New Roman" w:hAnsi="Times New Roman" w:cs="Times New Roman"/>
          <w:sz w:val="28"/>
          <w:szCs w:val="28"/>
        </w:rPr>
        <w:t>зяйственный инвентарь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3.2. Списание материальных запасов про</w:t>
      </w:r>
      <w:r w:rsidR="005D1C17">
        <w:rPr>
          <w:rFonts w:ascii="Times New Roman" w:eastAsia="Times New Roman" w:hAnsi="Times New Roman" w:cs="Times New Roman"/>
          <w:sz w:val="28"/>
          <w:szCs w:val="28"/>
        </w:rPr>
        <w:t>изводится по их первоначальной</w:t>
      </w:r>
      <w:r w:rsidRPr="005D20E0">
        <w:rPr>
          <w:rFonts w:ascii="Times New Roman" w:eastAsia="Times New Roman" w:hAnsi="Times New Roman" w:cs="Times New Roman"/>
          <w:sz w:val="28"/>
          <w:szCs w:val="28"/>
        </w:rPr>
        <w:t xml:space="preserve"> стоимости</w:t>
      </w:r>
      <w:r w:rsid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 xml:space="preserve">.3. Нормы на расходы горюче-смазочных материалов (ГСМ) разрабатываются специализированной организацией и </w:t>
      </w:r>
      <w:r w:rsidR="005D1C17">
        <w:rPr>
          <w:rFonts w:ascii="Times New Roman" w:eastAsia="Times New Roman" w:hAnsi="Times New Roman" w:cs="Times New Roman"/>
          <w:sz w:val="28"/>
          <w:szCs w:val="28"/>
        </w:rPr>
        <w:t>утверждаются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распоряжением</w:t>
      </w:r>
      <w:r w:rsidR="005D20E0" w:rsidRPr="005D20E0">
        <w:rPr>
          <w:rFonts w:ascii="Times New Roman" w:eastAsia="Times New Roman" w:hAnsi="Times New Roman" w:cs="Times New Roman"/>
          <w:sz w:val="28"/>
          <w:szCs w:val="28"/>
        </w:rPr>
        <w:t xml:space="preserve"> руководителя утверждаются период применения зимней надбавки к нормам расхода ГСМ и ее величина.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ГСМ списывается на расходы по фактическому расходу на основании путевых листов, но не выше норм</w:t>
      </w:r>
      <w:r w:rsidR="005D1C17">
        <w:rPr>
          <w:rFonts w:ascii="Times New Roman" w:eastAsia="Times New Roman" w:hAnsi="Times New Roman" w:cs="Times New Roman"/>
          <w:sz w:val="28"/>
          <w:szCs w:val="28"/>
        </w:rPr>
        <w:t>, установленных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.5. Мягкий и хозяйственный инвентарь, посуда списываются по Акту о списании мягкого и хозяйственного инвентаря (ф. 0504143).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91928" w:rsidRDefault="005D20E0" w:rsidP="00D9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E2BC3">
        <w:rPr>
          <w:rFonts w:ascii="Times New Roman" w:eastAsia="Times New Roman" w:hAnsi="Times New Roman" w:cs="Times New Roman"/>
          <w:sz w:val="28"/>
          <w:szCs w:val="28"/>
        </w:rPr>
        <w:t xml:space="preserve">3.6. Учет на </w:t>
      </w:r>
      <w:proofErr w:type="spellStart"/>
      <w:r w:rsidRPr="002E2BC3">
        <w:rPr>
          <w:rFonts w:ascii="Times New Roman" w:eastAsia="Times New Roman" w:hAnsi="Times New Roman" w:cs="Times New Roman"/>
          <w:sz w:val="28"/>
          <w:szCs w:val="28"/>
        </w:rPr>
        <w:t>забалансовом</w:t>
      </w:r>
      <w:proofErr w:type="spellEnd"/>
      <w:r w:rsidRPr="002E2BC3">
        <w:rPr>
          <w:rFonts w:ascii="Times New Roman" w:eastAsia="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w:t>
      </w:r>
      <w:r w:rsidR="00D91928" w:rsidRPr="002E2BC3">
        <w:rPr>
          <w:rFonts w:ascii="Times New Roman" w:eastAsia="Times New Roman" w:hAnsi="Times New Roman" w:cs="Times New Roman"/>
          <w:sz w:val="28"/>
          <w:szCs w:val="28"/>
        </w:rPr>
        <w:t>омобилях</w:t>
      </w:r>
      <w:r w:rsidR="00D91928">
        <w:rPr>
          <w:rFonts w:ascii="Times New Roman" w:eastAsia="Times New Roman" w:hAnsi="Times New Roman" w:cs="Times New Roman"/>
          <w:sz w:val="28"/>
          <w:szCs w:val="28"/>
        </w:rPr>
        <w:t>.</w:t>
      </w:r>
      <w:r w:rsidR="00977267">
        <w:rPr>
          <w:rFonts w:ascii="Times New Roman" w:eastAsia="Times New Roman" w:hAnsi="Times New Roman" w:cs="Times New Roman"/>
          <w:sz w:val="28"/>
          <w:szCs w:val="28"/>
        </w:rPr>
        <w:t xml:space="preserve"> </w:t>
      </w:r>
    </w:p>
    <w:p w:rsidR="005D20E0" w:rsidRPr="005D20E0" w:rsidRDefault="002E2BC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Аналитический учет по счету ведется в разрезе автомобилей и материально ответственных лиц.</w:t>
      </w:r>
    </w:p>
    <w:p w:rsidR="005D20E0" w:rsidRPr="005D20E0" w:rsidRDefault="00DE2D49" w:rsidP="00DE2D49">
      <w:pPr>
        <w:pStyle w:val="ab"/>
        <w:rPr>
          <w:rFonts w:eastAsia="Times New Roman"/>
        </w:rPr>
      </w:pPr>
      <w:r w:rsidRPr="00DE2D49">
        <w:rPr>
          <w:rFonts w:ascii="Times New Roman" w:eastAsia="Times New Roman" w:hAnsi="Times New Roman" w:cs="Times New Roman"/>
          <w:sz w:val="28"/>
          <w:szCs w:val="28"/>
        </w:rPr>
        <w:t>Поступление на счет 09 отражается:</w:t>
      </w:r>
      <w:r w:rsidRPr="00DE2D49">
        <w:rPr>
          <w:rFonts w:ascii="Times New Roman" w:eastAsia="Times New Roman" w:hAnsi="Times New Roman" w:cs="Times New Roman"/>
          <w:sz w:val="28"/>
          <w:szCs w:val="28"/>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DE2D49">
        <w:rPr>
          <w:rFonts w:ascii="Times New Roman" w:eastAsia="Times New Roman" w:hAnsi="Times New Roman" w:cs="Times New Roman"/>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DE2D49">
        <w:rPr>
          <w:rFonts w:ascii="Times New Roman" w:eastAsia="Times New Roman" w:hAnsi="Times New Roman" w:cs="Times New Roman"/>
          <w:sz w:val="28"/>
          <w:szCs w:val="28"/>
        </w:rPr>
        <w:t>забалансового</w:t>
      </w:r>
      <w:proofErr w:type="spellEnd"/>
      <w:r w:rsidRPr="00DE2D49">
        <w:rPr>
          <w:rFonts w:ascii="Times New Roman" w:eastAsia="Times New Roman" w:hAnsi="Times New Roman" w:cs="Times New Roman"/>
          <w:sz w:val="28"/>
          <w:szCs w:val="28"/>
        </w:rPr>
        <w:t xml:space="preserve"> счета 09</w:t>
      </w:r>
    </w:p>
    <w:p w:rsidR="005D20E0" w:rsidRPr="005D20E0"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D20E0" w:rsidRPr="00DE2D49" w:rsidRDefault="00DE2D49"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 xml:space="preserve">   </w:t>
      </w:r>
      <w:r w:rsidR="005D20E0" w:rsidRPr="00DE2D49">
        <w:rPr>
          <w:rFonts w:ascii="Times New Roman" w:eastAsia="Times New Roman" w:hAnsi="Times New Roman" w:cs="Times New Roman"/>
          <w:sz w:val="28"/>
          <w:szCs w:val="28"/>
        </w:rPr>
        <w:t>Внутреннее перемещение по счету отражается:</w:t>
      </w:r>
      <w:r w:rsidR="005D20E0" w:rsidRPr="00DE2D49">
        <w:rPr>
          <w:rFonts w:ascii="Times New Roman" w:eastAsia="Times New Roman" w:hAnsi="Times New Roman" w:cs="Times New Roman"/>
          <w:sz w:val="28"/>
          <w:szCs w:val="28"/>
        </w:rPr>
        <w:br/>
        <w:t>–</w:t>
      </w:r>
      <w:r w:rsidRPr="00DE2D49">
        <w:rPr>
          <w:rFonts w:ascii="Times New Roman" w:eastAsia="Times New Roman" w:hAnsi="Times New Roman" w:cs="Times New Roman"/>
          <w:sz w:val="28"/>
          <w:szCs w:val="28"/>
        </w:rPr>
        <w:t xml:space="preserve"> </w:t>
      </w:r>
      <w:r w:rsidR="005D20E0" w:rsidRPr="00DE2D49">
        <w:rPr>
          <w:rFonts w:ascii="Times New Roman" w:eastAsia="Times New Roman" w:hAnsi="Times New Roman" w:cs="Times New Roman"/>
          <w:sz w:val="28"/>
          <w:szCs w:val="28"/>
        </w:rPr>
        <w:t>при передаче на другой автомобиль;</w:t>
      </w:r>
      <w:r w:rsidR="005D20E0" w:rsidRPr="00DE2D49">
        <w:rPr>
          <w:rFonts w:ascii="Times New Roman" w:eastAsia="Times New Roman" w:hAnsi="Times New Roman" w:cs="Times New Roman"/>
          <w:sz w:val="28"/>
          <w:szCs w:val="28"/>
        </w:rPr>
        <w:br/>
        <w:t>– при передаче другому материально ответственному лицу вместе с автомобилем.</w:t>
      </w:r>
    </w:p>
    <w:p w:rsidR="005D20E0" w:rsidRPr="00DE2D49" w:rsidRDefault="00DE2D49" w:rsidP="00DE2D49">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DE2D49">
        <w:rPr>
          <w:rFonts w:ascii="Times New Roman" w:eastAsia="Times New Roman" w:hAnsi="Times New Roman" w:cs="Times New Roman"/>
          <w:sz w:val="28"/>
          <w:szCs w:val="28"/>
        </w:rPr>
        <w:t>Выбытие со счета 09 отражается:</w:t>
      </w:r>
      <w:r w:rsidR="005D20E0" w:rsidRPr="00DE2D49">
        <w:rPr>
          <w:rFonts w:ascii="Times New Roman" w:eastAsia="Times New Roman" w:hAnsi="Times New Roman" w:cs="Times New Roman"/>
          <w:sz w:val="28"/>
          <w:szCs w:val="28"/>
        </w:rPr>
        <w:br/>
        <w:t>– при списании автомобиля по установленным основаниям;</w:t>
      </w:r>
      <w:r w:rsidR="005D20E0" w:rsidRPr="00DE2D49">
        <w:rPr>
          <w:rFonts w:ascii="Times New Roman" w:eastAsia="Times New Roman" w:hAnsi="Times New Roman" w:cs="Times New Roman"/>
          <w:sz w:val="28"/>
          <w:szCs w:val="28"/>
        </w:rPr>
        <w:br/>
        <w:t>– при установке новых запчастей взамен непригодных к эксплуатации.</w:t>
      </w:r>
      <w:r w:rsidR="005D20E0" w:rsidRPr="00DE2D4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D20E0" w:rsidRPr="00DE2D49">
        <w:rPr>
          <w:rFonts w:ascii="Times New Roman" w:eastAsia="Times New Roman" w:hAnsi="Times New Roman" w:cs="Times New Roman"/>
          <w:sz w:val="28"/>
          <w:szCs w:val="28"/>
        </w:rPr>
        <w:t>Основание: пункты 349–350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E2D49" w:rsidRDefault="005D20E0"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DE2D49">
        <w:rPr>
          <w:rFonts w:ascii="Times New Roman" w:eastAsia="Times New Roman" w:hAnsi="Times New Roman" w:cs="Times New Roman"/>
          <w:sz w:val="28"/>
          <w:szCs w:val="28"/>
        </w:rPr>
        <w:br/>
        <w:t>– их справедливой стоимости на дату принятия к бухгалтерскому учету, рассчитанной методом рыночных цен;</w:t>
      </w:r>
      <w:r w:rsidRPr="00DE2D49">
        <w:rPr>
          <w:rFonts w:ascii="Times New Roman" w:eastAsia="Times New Roman" w:hAnsi="Times New Roman" w:cs="Times New Roman"/>
          <w:sz w:val="28"/>
          <w:szCs w:val="28"/>
        </w:rPr>
        <w:br/>
        <w:t xml:space="preserve">– сумм, уплачиваемых учреждением за доставку материальных запасов, </w:t>
      </w:r>
      <w:r w:rsidRPr="00DE2D49">
        <w:rPr>
          <w:rFonts w:ascii="Times New Roman" w:eastAsia="Times New Roman" w:hAnsi="Times New Roman" w:cs="Times New Roman"/>
          <w:sz w:val="28"/>
          <w:szCs w:val="28"/>
        </w:rPr>
        <w:lastRenderedPageBreak/>
        <w:t>приведение их в состояние, пригодное для использования.</w:t>
      </w:r>
      <w:r w:rsidRPr="00DE2D49">
        <w:rPr>
          <w:rFonts w:ascii="Times New Roman" w:eastAsia="Times New Roman" w:hAnsi="Times New Roman" w:cs="Times New Roman"/>
          <w:sz w:val="28"/>
          <w:szCs w:val="28"/>
        </w:rPr>
        <w:br/>
      </w:r>
      <w:r w:rsidR="00DE2D49">
        <w:rPr>
          <w:rFonts w:ascii="Times New Roman" w:eastAsia="Times New Roman" w:hAnsi="Times New Roman" w:cs="Times New Roman"/>
          <w:sz w:val="28"/>
          <w:szCs w:val="28"/>
        </w:rPr>
        <w:t xml:space="preserve">     </w:t>
      </w:r>
      <w:r w:rsidRPr="00DE2D49">
        <w:rPr>
          <w:rFonts w:ascii="Times New Roman" w:eastAsia="Times New Roman" w:hAnsi="Times New Roman" w:cs="Times New Roman"/>
          <w:sz w:val="28"/>
          <w:szCs w:val="28"/>
        </w:rPr>
        <w:t>Основание: пункты 52–60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E2D49"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E2D49">
        <w:rPr>
          <w:rFonts w:ascii="Times New Roman" w:eastAsia="Times New Roman" w:hAnsi="Times New Roman" w:cs="Times New Roman"/>
          <w:b/>
          <w:i/>
          <w:iCs/>
          <w:sz w:val="28"/>
          <w:szCs w:val="28"/>
        </w:rPr>
        <w:t>4. Стоимость безвозмездно полученных нефинансовых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4.1. Данные о рыночной цене безвозмездно полученных нефинансовых активов должны б</w:t>
      </w:r>
      <w:r w:rsidR="00D91928">
        <w:rPr>
          <w:rFonts w:ascii="Times New Roman" w:eastAsia="Times New Roman" w:hAnsi="Times New Roman" w:cs="Times New Roman"/>
          <w:sz w:val="28"/>
          <w:szCs w:val="28"/>
        </w:rPr>
        <w:t>ыть подтверждены документально.</w:t>
      </w:r>
    </w:p>
    <w:p w:rsidR="005D20E0" w:rsidRPr="005D20E0"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E2D49"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E2D49">
        <w:rPr>
          <w:rFonts w:ascii="Times New Roman" w:eastAsia="Times New Roman" w:hAnsi="Times New Roman" w:cs="Times New Roman"/>
          <w:b/>
          <w:i/>
          <w:iCs/>
          <w:sz w:val="28"/>
          <w:szCs w:val="28"/>
        </w:rPr>
        <w:t>5. Расчеты по доходам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E2D49" w:rsidRDefault="005D20E0"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 xml:space="preserve">5.1. Учреждение осуществляет бюджетные полномочия администратора доходов бюджета. </w:t>
      </w:r>
      <w:r w:rsidRPr="00DE2D49">
        <w:rPr>
          <w:rFonts w:ascii="Times New Roman" w:eastAsia="Times New Roman" w:hAnsi="Times New Roman" w:cs="Times New Roman"/>
          <w:sz w:val="28"/>
          <w:szCs w:val="28"/>
        </w:rPr>
        <w:br/>
      </w:r>
      <w:r w:rsidR="00DE2D49">
        <w:rPr>
          <w:rFonts w:ascii="Times New Roman" w:eastAsia="Times New Roman" w:hAnsi="Times New Roman" w:cs="Times New Roman"/>
          <w:sz w:val="28"/>
          <w:szCs w:val="28"/>
        </w:rPr>
        <w:t xml:space="preserve">   </w:t>
      </w:r>
      <w:r w:rsidRPr="00DE2D49">
        <w:rPr>
          <w:rFonts w:ascii="Times New Roman" w:eastAsia="Times New Roman" w:hAnsi="Times New Roman" w:cs="Times New Roman"/>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5D20E0" w:rsidRPr="00DE2D49" w:rsidRDefault="00DE2D49" w:rsidP="00DE2D49">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DE2D49">
        <w:rPr>
          <w:rFonts w:ascii="Times New Roman" w:eastAsia="Times New Roman" w:hAnsi="Times New Roman" w:cs="Times New Roman"/>
          <w:sz w:val="28"/>
          <w:szCs w:val="28"/>
        </w:rPr>
        <w:t>Перечень администрируемых доходов утверждается главным администратором доходов бюджета (вышестоящим ведомством).</w:t>
      </w:r>
    </w:p>
    <w:p w:rsidR="005D20E0" w:rsidRPr="00DE2D49" w:rsidRDefault="005D20E0"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 </w:t>
      </w:r>
    </w:p>
    <w:p w:rsidR="005D20E0" w:rsidRPr="00DE2D49"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E2D49">
        <w:rPr>
          <w:rFonts w:ascii="Times New Roman" w:eastAsia="Times New Roman" w:hAnsi="Times New Roman" w:cs="Times New Roman"/>
          <w:b/>
          <w:i/>
          <w:iCs/>
          <w:sz w:val="28"/>
          <w:szCs w:val="28"/>
        </w:rPr>
        <w:t>6. Расчеты с подотчетными лицами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DE2D49"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6.1. Денежные средства выдаются</w:t>
      </w:r>
      <w:r w:rsidR="00D91928">
        <w:rPr>
          <w:rFonts w:ascii="Times New Roman" w:eastAsia="Times New Roman" w:hAnsi="Times New Roman" w:cs="Times New Roman"/>
          <w:sz w:val="28"/>
          <w:szCs w:val="28"/>
        </w:rPr>
        <w:t xml:space="preserve"> под отчет на основании распоряжения </w:t>
      </w:r>
      <w:r w:rsidRPr="005D20E0">
        <w:rPr>
          <w:rFonts w:ascii="Times New Roman" w:eastAsia="Times New Roman" w:hAnsi="Times New Roman" w:cs="Times New Roman"/>
          <w:sz w:val="28"/>
          <w:szCs w:val="28"/>
        </w:rPr>
        <w:t xml:space="preserve">руководителя или служебной записки, согласованной с руководителем. </w:t>
      </w:r>
      <w:r w:rsidR="00DE2D49">
        <w:rPr>
          <w:rFonts w:ascii="Times New Roman" w:eastAsia="Times New Roman" w:hAnsi="Times New Roman" w:cs="Times New Roman"/>
          <w:sz w:val="28"/>
          <w:szCs w:val="28"/>
        </w:rPr>
        <w:t xml:space="preserve">     </w:t>
      </w:r>
    </w:p>
    <w:p w:rsidR="005D20E0" w:rsidRPr="005D20E0"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Выдача денежных средств под отчет производится путем:</w:t>
      </w:r>
      <w:r w:rsidR="005D20E0" w:rsidRPr="005D20E0">
        <w:rPr>
          <w:rFonts w:ascii="Times New Roman" w:eastAsia="Times New Roman" w:hAnsi="Times New Roman" w:cs="Times New Roman"/>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005D20E0" w:rsidRPr="005D20E0">
        <w:rPr>
          <w:rFonts w:ascii="Times New Roman" w:eastAsia="Times New Roman" w:hAnsi="Times New Roman" w:cs="Times New Roman"/>
          <w:sz w:val="28"/>
          <w:szCs w:val="28"/>
        </w:rPr>
        <w:br/>
        <w:t>– перечисления на зарплатную карту материально ответственного лица.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Способ выдачи денежных средств должен указывается</w:t>
      </w:r>
      <w:r w:rsidR="00D91928">
        <w:rPr>
          <w:rFonts w:ascii="Times New Roman" w:eastAsia="Times New Roman" w:hAnsi="Times New Roman" w:cs="Times New Roman"/>
          <w:sz w:val="28"/>
          <w:szCs w:val="28"/>
        </w:rPr>
        <w:t xml:space="preserve"> в служебной записке или распоряжении</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w:t>
      </w:r>
      <w:r w:rsidR="00D91928">
        <w:rPr>
          <w:rFonts w:ascii="Times New Roman" w:eastAsia="Times New Roman" w:hAnsi="Times New Roman" w:cs="Times New Roman"/>
          <w:sz w:val="28"/>
          <w:szCs w:val="28"/>
        </w:rPr>
        <w:t xml:space="preserve"> на основании отдельного распоряжения</w:t>
      </w:r>
      <w:r w:rsidRPr="005D20E0">
        <w:rPr>
          <w:rFonts w:ascii="Times New Roman" w:eastAsia="Times New Roman" w:hAnsi="Times New Roman" w:cs="Times New Roman"/>
          <w:sz w:val="28"/>
          <w:szCs w:val="28"/>
        </w:rPr>
        <w:t xml:space="preserve"> руководителя. Расчеты по выданным суммам проходят в порядке, установленном для штатных сотрудников.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E2D49" w:rsidRDefault="005D20E0"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6.3. Предельная сумма выдачи денежных средств под отчет (за исключением расходов на командировки) устанавливается в разме</w:t>
      </w:r>
      <w:r w:rsidR="00D91928" w:rsidRPr="00DE2D49">
        <w:rPr>
          <w:rFonts w:ascii="Times New Roman" w:eastAsia="Times New Roman" w:hAnsi="Times New Roman" w:cs="Times New Roman"/>
          <w:sz w:val="28"/>
          <w:szCs w:val="28"/>
        </w:rPr>
        <w:t>ре 5000 (пяти тысяч) рублей.</w:t>
      </w:r>
      <w:r w:rsidR="00DE2D49" w:rsidRPr="00DE2D49">
        <w:rPr>
          <w:rFonts w:ascii="Times New Roman" w:eastAsia="Times New Roman" w:hAnsi="Times New Roman" w:cs="Times New Roman"/>
          <w:sz w:val="28"/>
          <w:szCs w:val="28"/>
        </w:rPr>
        <w:t xml:space="preserve">  </w:t>
      </w:r>
      <w:r w:rsidRPr="00DE2D49">
        <w:rPr>
          <w:rFonts w:ascii="Times New Roman" w:eastAsia="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DE2D49">
        <w:rPr>
          <w:rFonts w:ascii="Times New Roman" w:eastAsia="Times New Roman" w:hAnsi="Times New Roman" w:cs="Times New Roman"/>
          <w:sz w:val="28"/>
          <w:szCs w:val="28"/>
        </w:rPr>
        <w:br/>
      </w:r>
      <w:r w:rsidR="00DE2D49">
        <w:rPr>
          <w:rFonts w:ascii="Times New Roman" w:eastAsia="Times New Roman" w:hAnsi="Times New Roman" w:cs="Times New Roman"/>
          <w:sz w:val="28"/>
          <w:szCs w:val="28"/>
        </w:rPr>
        <w:t xml:space="preserve">    </w:t>
      </w:r>
      <w:r w:rsidRPr="00DE2D49">
        <w:rPr>
          <w:rFonts w:ascii="Times New Roman" w:eastAsia="Times New Roman" w:hAnsi="Times New Roman" w:cs="Times New Roman"/>
          <w:sz w:val="28"/>
          <w:szCs w:val="28"/>
        </w:rPr>
        <w:t>Основание: пункт 6 указания Банка России от 07.10.2013 № 3073-У.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6.4. Денежные средства выдаются под отчет на хозяйственные нужды на срок, который сотрудник указал в заявлении на выдачу денежных сре</w:t>
      </w:r>
      <w:r w:rsidR="00D91928">
        <w:rPr>
          <w:rFonts w:ascii="Times New Roman" w:eastAsia="Times New Roman" w:hAnsi="Times New Roman" w:cs="Times New Roman"/>
          <w:sz w:val="28"/>
          <w:szCs w:val="28"/>
        </w:rPr>
        <w:t>дств под отчет, но не более 10</w:t>
      </w:r>
      <w:r w:rsidRPr="005D20E0">
        <w:rPr>
          <w:rFonts w:ascii="Times New Roman" w:eastAsia="Times New Roman" w:hAnsi="Times New Roman" w:cs="Times New Roman"/>
          <w:sz w:val="28"/>
          <w:szCs w:val="28"/>
        </w:rPr>
        <w:t xml:space="preserve"> рабочих дней. По истечении этого срока сотрудник </w:t>
      </w:r>
      <w:r w:rsidR="00D91928">
        <w:rPr>
          <w:rFonts w:ascii="Times New Roman" w:eastAsia="Times New Roman" w:hAnsi="Times New Roman" w:cs="Times New Roman"/>
          <w:sz w:val="28"/>
          <w:szCs w:val="28"/>
        </w:rPr>
        <w:t>должен отчитаться в течение 3</w:t>
      </w:r>
      <w:r w:rsidRPr="005D20E0">
        <w:rPr>
          <w:rFonts w:ascii="Times New Roman" w:eastAsia="Times New Roman" w:hAnsi="Times New Roman" w:cs="Times New Roman"/>
          <w:sz w:val="28"/>
          <w:szCs w:val="28"/>
        </w:rPr>
        <w:t xml:space="preserve"> рабочих дней.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5D20E0">
        <w:rPr>
          <w:rFonts w:ascii="Times New Roman" w:eastAsia="Times New Roman" w:hAnsi="Times New Roman" w:cs="Times New Roman"/>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w:t>
      </w:r>
      <w:r w:rsidR="00D91928">
        <w:rPr>
          <w:rFonts w:ascii="Times New Roman" w:eastAsia="Times New Roman" w:hAnsi="Times New Roman" w:cs="Times New Roman"/>
          <w:sz w:val="28"/>
          <w:szCs w:val="28"/>
        </w:rPr>
        <w:t>чреждения, оформленного распоряжением</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r>
      <w:r w:rsidR="00DE2D49">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пункты 2, 3 постановления Правительства от 02.10.2002 № 729.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5D20E0" w:rsidRPr="005D20E0"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26 постановления Правительства от 13.10.2008 № 749.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6.7. Предельные сроки отчета по выданным доверенностям на получение материальных ценностей устанавливаются следующие:</w:t>
      </w:r>
      <w:r w:rsidRPr="005D20E0">
        <w:rPr>
          <w:rFonts w:ascii="Times New Roman" w:eastAsia="Times New Roman" w:hAnsi="Times New Roman" w:cs="Times New Roman"/>
          <w:sz w:val="28"/>
          <w:szCs w:val="28"/>
        </w:rPr>
        <w:br/>
        <w:t>– в течение 10 календарных дней с момента получения;</w:t>
      </w:r>
      <w:r w:rsidRPr="005D20E0">
        <w:rPr>
          <w:rFonts w:ascii="Times New Roman" w:eastAsia="Times New Roman" w:hAnsi="Times New Roman" w:cs="Times New Roman"/>
          <w:sz w:val="28"/>
          <w:szCs w:val="28"/>
        </w:rPr>
        <w:br/>
        <w:t>– в течение трех рабочих дней с момента получения материальных ценностей.</w:t>
      </w:r>
      <w:r w:rsidRPr="005D20E0">
        <w:rPr>
          <w:rFonts w:ascii="Times New Roman" w:eastAsia="Times New Roman" w:hAnsi="Times New Roman" w:cs="Times New Roman"/>
          <w:sz w:val="28"/>
          <w:szCs w:val="28"/>
        </w:rPr>
        <w:br/>
        <w:t>Доверенности выдаются штатным сотрудникам, с которыми заключен договор о полной материальной ответственности.</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6.8. Авансовые отчеты брошюруются в хронологическом порядке в последний день отчетного месяца.</w:t>
      </w:r>
    </w:p>
    <w:p w:rsidR="00DE2D49"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DE2D49"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DE2D49" w:rsidRDefault="00DE2D49"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C300E"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C300E" w:rsidRPr="00DE2D49"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rPr>
      </w:pPr>
      <w:r w:rsidRPr="00DE2D49">
        <w:rPr>
          <w:rFonts w:ascii="Times New Roman" w:eastAsia="Times New Roman" w:hAnsi="Times New Roman" w:cs="Times New Roman"/>
          <w:b/>
          <w:i/>
          <w:sz w:val="28"/>
          <w:szCs w:val="28"/>
        </w:rPr>
        <w:t>7. Расчеты по обязательствам</w:t>
      </w:r>
    </w:p>
    <w:p w:rsidR="003C300E" w:rsidRPr="003C300E"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C300E">
        <w:rPr>
          <w:rFonts w:ascii="Times New Roman" w:eastAsia="Times New Roman" w:hAnsi="Times New Roman" w:cs="Times New Roman"/>
          <w:sz w:val="28"/>
          <w:szCs w:val="28"/>
        </w:rPr>
        <w:t xml:space="preserve"> </w:t>
      </w:r>
    </w:p>
    <w:p w:rsidR="003C300E" w:rsidRPr="003C300E"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300E">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На</w:t>
      </w:r>
      <w:r w:rsidRPr="003C300E">
        <w:rPr>
          <w:rFonts w:ascii="Times New Roman" w:eastAsia="Times New Roman" w:hAnsi="Times New Roman" w:cs="Times New Roman"/>
          <w:sz w:val="28"/>
          <w:szCs w:val="28"/>
        </w:rPr>
        <w:t xml:space="preserve"> счет</w:t>
      </w:r>
      <w:r>
        <w:rPr>
          <w:rFonts w:ascii="Times New Roman" w:eastAsia="Times New Roman" w:hAnsi="Times New Roman" w:cs="Times New Roman"/>
          <w:sz w:val="28"/>
          <w:szCs w:val="28"/>
        </w:rPr>
        <w:t xml:space="preserve">е </w:t>
      </w:r>
      <w:r w:rsidRPr="003C300E">
        <w:rPr>
          <w:rFonts w:ascii="Times New Roman" w:eastAsia="Times New Roman" w:hAnsi="Times New Roman" w:cs="Times New Roman"/>
          <w:sz w:val="28"/>
          <w:szCs w:val="28"/>
        </w:rPr>
        <w:t xml:space="preserve">1.303.05.000 «Расчеты по прочим платежам в бюджет» </w:t>
      </w:r>
      <w:r>
        <w:rPr>
          <w:rFonts w:ascii="Times New Roman" w:eastAsia="Times New Roman" w:hAnsi="Times New Roman" w:cs="Times New Roman"/>
          <w:sz w:val="28"/>
          <w:szCs w:val="28"/>
        </w:rPr>
        <w:t>учитываются</w:t>
      </w:r>
      <w:r w:rsidRPr="003C300E">
        <w:rPr>
          <w:rFonts w:ascii="Times New Roman" w:eastAsia="Times New Roman" w:hAnsi="Times New Roman" w:cs="Times New Roman"/>
          <w:sz w:val="28"/>
          <w:szCs w:val="28"/>
        </w:rPr>
        <w:t>:</w:t>
      </w:r>
    </w:p>
    <w:p w:rsidR="003C300E" w:rsidRPr="00DE2D49"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1 – «Государственная пошлина» (КБК 1.303.15.000);</w:t>
      </w:r>
    </w:p>
    <w:p w:rsidR="003C300E" w:rsidRPr="00DE2D49"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2 – «Пени, штрафы, санкции по налоговым платежам» (КБК 1.303.35.000);</w:t>
      </w:r>
    </w:p>
    <w:p w:rsidR="003C300E" w:rsidRPr="00DE2D49" w:rsidRDefault="00DE2D49"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3</w:t>
      </w:r>
      <w:r w:rsidR="003C300E" w:rsidRPr="00DE2D49">
        <w:rPr>
          <w:rFonts w:ascii="Times New Roman" w:eastAsia="Times New Roman" w:hAnsi="Times New Roman" w:cs="Times New Roman"/>
          <w:sz w:val="28"/>
          <w:szCs w:val="28"/>
        </w:rPr>
        <w:t xml:space="preserve"> – «Административные штрафы, штрафы ГИБДД» (КБК 1.303.45.000);</w:t>
      </w:r>
    </w:p>
    <w:p w:rsidR="003C300E" w:rsidRDefault="00DE2D49"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t>4</w:t>
      </w:r>
      <w:r w:rsidR="003C300E" w:rsidRPr="00DE2D49">
        <w:rPr>
          <w:rFonts w:ascii="Times New Roman" w:eastAsia="Times New Roman" w:hAnsi="Times New Roman" w:cs="Times New Roman"/>
          <w:sz w:val="28"/>
          <w:szCs w:val="28"/>
        </w:rPr>
        <w:t xml:space="preserve"> – Плата за негативное воздействие на окружающую среду.</w:t>
      </w:r>
      <w:r w:rsidR="003C300E">
        <w:rPr>
          <w:rFonts w:ascii="Times New Roman" w:eastAsia="Times New Roman" w:hAnsi="Times New Roman" w:cs="Times New Roman"/>
          <w:sz w:val="28"/>
          <w:szCs w:val="28"/>
        </w:rPr>
        <w:t xml:space="preserve"> </w:t>
      </w:r>
    </w:p>
    <w:p w:rsidR="00DE2D49" w:rsidRPr="003C300E" w:rsidRDefault="00DE2D49"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C300E" w:rsidRPr="003C300E"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300E">
        <w:rPr>
          <w:rFonts w:ascii="Times New Roman" w:eastAsia="Times New Roman" w:hAnsi="Times New Roman" w:cs="Times New Roman"/>
          <w:sz w:val="28"/>
          <w:szCs w:val="28"/>
        </w:rPr>
        <w:t>.2. Аналитический учет расчетов по пособиям и иным социальным выплатам ведется в разрезе физических лиц – получателей социальных выплат.</w:t>
      </w:r>
    </w:p>
    <w:p w:rsidR="003C300E" w:rsidRPr="003C300E" w:rsidRDefault="003C300E" w:rsidP="003C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C300E">
        <w:rPr>
          <w:rFonts w:ascii="Times New Roman" w:eastAsia="Times New Roman" w:hAnsi="Times New Roman" w:cs="Times New Roman"/>
          <w:sz w:val="28"/>
          <w:szCs w:val="28"/>
        </w:rPr>
        <w:t xml:space="preserve"> </w:t>
      </w:r>
    </w:p>
    <w:p w:rsidR="003C300E" w:rsidRPr="00DE2D49" w:rsidRDefault="003C300E" w:rsidP="00DE2D49">
      <w:pPr>
        <w:pStyle w:val="ab"/>
        <w:rPr>
          <w:rFonts w:ascii="Times New Roman" w:eastAsia="Times New Roman" w:hAnsi="Times New Roman" w:cs="Times New Roman"/>
          <w:sz w:val="28"/>
          <w:szCs w:val="28"/>
        </w:rPr>
      </w:pPr>
      <w:r w:rsidRPr="00DE2D49">
        <w:rPr>
          <w:rFonts w:ascii="Times New Roman" w:eastAsia="Times New Roman" w:hAnsi="Times New Roman" w:cs="Times New Roman"/>
          <w:sz w:val="28"/>
          <w:szCs w:val="28"/>
        </w:rPr>
        <w:lastRenderedPageBreak/>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DE2D49"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rPr>
      </w:pPr>
      <w:r w:rsidRPr="00BE458B">
        <w:rPr>
          <w:rFonts w:ascii="Times New Roman" w:eastAsia="Times New Roman" w:hAnsi="Times New Roman" w:cs="Times New Roman"/>
          <w:b/>
          <w:i/>
          <w:iCs/>
          <w:sz w:val="28"/>
          <w:szCs w:val="28"/>
        </w:rPr>
        <w:t>8</w:t>
      </w:r>
      <w:r w:rsidR="005D20E0" w:rsidRPr="00BE458B">
        <w:rPr>
          <w:rFonts w:ascii="Times New Roman" w:eastAsia="Times New Roman" w:hAnsi="Times New Roman" w:cs="Times New Roman"/>
          <w:b/>
          <w:i/>
          <w:iCs/>
          <w:sz w:val="28"/>
          <w:szCs w:val="28"/>
        </w:rPr>
        <w:t xml:space="preserve">. </w:t>
      </w:r>
      <w:r w:rsidR="005A58EB" w:rsidRPr="00BE458B">
        <w:rPr>
          <w:rFonts w:ascii="Times New Roman" w:eastAsia="Times New Roman" w:hAnsi="Times New Roman" w:cs="Times New Roman"/>
          <w:b/>
          <w:i/>
          <w:iCs/>
          <w:sz w:val="28"/>
          <w:szCs w:val="28"/>
        </w:rPr>
        <w:t>Дебиторская и кредиторская задолженность.</w:t>
      </w:r>
      <w:r w:rsidR="005D20E0" w:rsidRPr="00DE2D49">
        <w:rPr>
          <w:rFonts w:ascii="Times New Roman" w:eastAsia="Times New Roman" w:hAnsi="Times New Roman" w:cs="Times New Roman"/>
          <w:b/>
          <w:i/>
          <w:iCs/>
          <w:sz w:val="28"/>
          <w:szCs w:val="28"/>
        </w:rPr>
        <w:t xml:space="preserve">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3C300E"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D20E0" w:rsidRPr="005D20E0">
        <w:rPr>
          <w:rFonts w:ascii="Times New Roman" w:eastAsia="Times New Roman" w:hAnsi="Times New Roman" w:cs="Times New Roman"/>
          <w:sz w:val="28"/>
          <w:szCs w:val="28"/>
        </w:rPr>
        <w:t xml:space="preserve">.1. </w:t>
      </w:r>
      <w:r w:rsidR="005A58EB">
        <w:rPr>
          <w:rFonts w:ascii="Times New Roman" w:eastAsia="Times New Roman" w:hAnsi="Times New Roman" w:cs="Times New Roman"/>
          <w:sz w:val="28"/>
          <w:szCs w:val="28"/>
        </w:rPr>
        <w:t xml:space="preserve">Дебиторская задолженность списывается с балансового учета и отражается на </w:t>
      </w:r>
      <w:proofErr w:type="spellStart"/>
      <w:r w:rsidR="005A58EB">
        <w:rPr>
          <w:rFonts w:ascii="Times New Roman" w:eastAsia="Times New Roman" w:hAnsi="Times New Roman" w:cs="Times New Roman"/>
          <w:sz w:val="28"/>
          <w:szCs w:val="28"/>
        </w:rPr>
        <w:t>забалансовом</w:t>
      </w:r>
      <w:proofErr w:type="spellEnd"/>
      <w:r w:rsidR="005A58EB">
        <w:rPr>
          <w:rFonts w:ascii="Times New Roman" w:eastAsia="Times New Roman" w:hAnsi="Times New Roman" w:cs="Times New Roman"/>
          <w:sz w:val="28"/>
          <w:szCs w:val="28"/>
        </w:rPr>
        <w:t xml:space="preserve"> счете 04 </w:t>
      </w:r>
      <w:proofErr w:type="gramStart"/>
      <w:r w:rsidR="005A58EB">
        <w:rPr>
          <w:rFonts w:ascii="Times New Roman" w:eastAsia="Times New Roman" w:hAnsi="Times New Roman" w:cs="Times New Roman"/>
          <w:sz w:val="28"/>
          <w:szCs w:val="28"/>
        </w:rPr>
        <w:t>« Задолженность</w:t>
      </w:r>
      <w:proofErr w:type="gramEnd"/>
      <w:r w:rsidR="005A58EB">
        <w:rPr>
          <w:rFonts w:ascii="Times New Roman" w:eastAsia="Times New Roman" w:hAnsi="Times New Roman" w:cs="Times New Roman"/>
          <w:sz w:val="28"/>
          <w:szCs w:val="28"/>
        </w:rPr>
        <w:t xml:space="preserve"> неплатежеспособных дебиторов» на основании решения комиссии по поступлению и выбытию активов и Приказа главы администрации. С </w:t>
      </w:r>
      <w:proofErr w:type="spellStart"/>
      <w:r w:rsidR="005A58EB">
        <w:rPr>
          <w:rFonts w:ascii="Times New Roman" w:eastAsia="Times New Roman" w:hAnsi="Times New Roman" w:cs="Times New Roman"/>
          <w:sz w:val="28"/>
          <w:szCs w:val="28"/>
        </w:rPr>
        <w:t>забалансового</w:t>
      </w:r>
      <w:proofErr w:type="spellEnd"/>
      <w:r w:rsidR="005A58EB">
        <w:rPr>
          <w:rFonts w:ascii="Times New Roman" w:eastAsia="Times New Roman" w:hAnsi="Times New Roman" w:cs="Times New Roman"/>
          <w:sz w:val="28"/>
          <w:szCs w:val="28"/>
        </w:rPr>
        <w:t xml:space="preserve"> учета задолженность списывается по истечении 5-ти лет, после </w:t>
      </w:r>
      <w:proofErr w:type="gramStart"/>
      <w:r w:rsidR="005A58EB">
        <w:rPr>
          <w:rFonts w:ascii="Times New Roman" w:eastAsia="Times New Roman" w:hAnsi="Times New Roman" w:cs="Times New Roman"/>
          <w:sz w:val="28"/>
          <w:szCs w:val="28"/>
        </w:rPr>
        <w:t>того ,</w:t>
      </w:r>
      <w:proofErr w:type="gramEnd"/>
      <w:r w:rsidR="005A58EB">
        <w:rPr>
          <w:rFonts w:ascii="Times New Roman" w:eastAsia="Times New Roman" w:hAnsi="Times New Roman" w:cs="Times New Roman"/>
          <w:sz w:val="28"/>
          <w:szCs w:val="28"/>
        </w:rPr>
        <w:t xml:space="preserve"> как указанная комиссия признает ее сомнительной или безнадежной к взысканию.</w:t>
      </w:r>
    </w:p>
    <w:p w:rsidR="00DA012A" w:rsidRDefault="00DA012A"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 пункты: 339,340 Инструкц</w:t>
      </w:r>
      <w:r w:rsidR="00A030B5">
        <w:rPr>
          <w:rFonts w:ascii="Times New Roman" w:eastAsia="Times New Roman" w:hAnsi="Times New Roman" w:cs="Times New Roman"/>
          <w:sz w:val="28"/>
          <w:szCs w:val="28"/>
        </w:rPr>
        <w:t>ии к Единому плану счетов №157н</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030B5" w:rsidRDefault="003C300E"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A012A">
        <w:rPr>
          <w:rFonts w:ascii="Times New Roman" w:eastAsia="Times New Roman" w:hAnsi="Times New Roman" w:cs="Times New Roman"/>
          <w:sz w:val="28"/>
          <w:szCs w:val="28"/>
        </w:rPr>
        <w:t xml:space="preserve">.2. Кредиторская </w:t>
      </w:r>
      <w:proofErr w:type="gramStart"/>
      <w:r w:rsidR="00DA012A">
        <w:rPr>
          <w:rFonts w:ascii="Times New Roman" w:eastAsia="Times New Roman" w:hAnsi="Times New Roman" w:cs="Times New Roman"/>
          <w:sz w:val="28"/>
          <w:szCs w:val="28"/>
        </w:rPr>
        <w:t>задолженность ,</w:t>
      </w:r>
      <w:proofErr w:type="gramEnd"/>
      <w:r w:rsidR="00DA012A">
        <w:rPr>
          <w:rFonts w:ascii="Times New Roman" w:eastAsia="Times New Roman" w:hAnsi="Times New Roman" w:cs="Times New Roman"/>
          <w:sz w:val="28"/>
          <w:szCs w:val="28"/>
        </w:rPr>
        <w:t xml:space="preserve"> не востребованная кредитором , списывается на финансовый результат на основании приказа главы администрации.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(3 года) истек.</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Основание :</w:t>
      </w:r>
      <w:proofErr w:type="gramEnd"/>
      <w:r>
        <w:rPr>
          <w:rFonts w:ascii="Times New Roman" w:eastAsia="Times New Roman" w:hAnsi="Times New Roman" w:cs="Times New Roman"/>
          <w:sz w:val="28"/>
          <w:szCs w:val="28"/>
        </w:rPr>
        <w:t xml:space="preserve"> ст.196 НК РФ.</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Одновременно списанная с балансового учета кредиторская задолженность отражается на </w:t>
      </w:r>
      <w:proofErr w:type="spellStart"/>
      <w:proofErr w:type="gram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w:t>
      </w:r>
      <w:r w:rsidR="00DA01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счете</w:t>
      </w:r>
      <w:proofErr w:type="gramEnd"/>
      <w:r>
        <w:rPr>
          <w:rFonts w:ascii="Times New Roman" w:eastAsia="Times New Roman" w:hAnsi="Times New Roman" w:cs="Times New Roman"/>
          <w:sz w:val="28"/>
          <w:szCs w:val="28"/>
        </w:rPr>
        <w:t xml:space="preserve"> 20 « Задолженность, не востребованная кредиторами»</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Списание задолженности с </w:t>
      </w:r>
      <w:proofErr w:type="spellStart"/>
      <w:r>
        <w:rPr>
          <w:rFonts w:ascii="Times New Roman" w:eastAsia="Times New Roman" w:hAnsi="Times New Roman" w:cs="Times New Roman"/>
          <w:sz w:val="28"/>
          <w:szCs w:val="28"/>
        </w:rPr>
        <w:t>забалансового</w:t>
      </w:r>
      <w:proofErr w:type="spellEnd"/>
      <w:r>
        <w:rPr>
          <w:rFonts w:ascii="Times New Roman" w:eastAsia="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w:t>
      </w:r>
      <w:proofErr w:type="spellStart"/>
      <w:r>
        <w:rPr>
          <w:rFonts w:ascii="Times New Roman" w:eastAsia="Times New Roman" w:hAnsi="Times New Roman" w:cs="Times New Roman"/>
          <w:sz w:val="28"/>
          <w:szCs w:val="28"/>
        </w:rPr>
        <w:t>Адамовского</w:t>
      </w:r>
      <w:proofErr w:type="spellEnd"/>
      <w:r>
        <w:rPr>
          <w:rFonts w:ascii="Times New Roman" w:eastAsia="Times New Roman" w:hAnsi="Times New Roman" w:cs="Times New Roman"/>
          <w:sz w:val="28"/>
          <w:szCs w:val="28"/>
        </w:rPr>
        <w:t xml:space="preserve"> сельсовета:</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истечении пяти лет отражения задолженности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учете;</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завершении срока возможного возобновления процедуры взыскания задолженности согласно действующему законодательству;</w:t>
      </w:r>
    </w:p>
    <w:p w:rsidR="00A030B5"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 наличии </w:t>
      </w:r>
      <w:proofErr w:type="gramStart"/>
      <w:r>
        <w:rPr>
          <w:rFonts w:ascii="Times New Roman" w:eastAsia="Times New Roman" w:hAnsi="Times New Roman" w:cs="Times New Roman"/>
          <w:sz w:val="28"/>
          <w:szCs w:val="28"/>
        </w:rPr>
        <w:t>документов ,</w:t>
      </w:r>
      <w:proofErr w:type="gramEnd"/>
      <w:r>
        <w:rPr>
          <w:rFonts w:ascii="Times New Roman" w:eastAsia="Times New Roman" w:hAnsi="Times New Roman" w:cs="Times New Roman"/>
          <w:sz w:val="28"/>
          <w:szCs w:val="28"/>
        </w:rPr>
        <w:t xml:space="preserve"> подтверждающих прекращение обязательства смертью (ликвидации) контрагента.</w:t>
      </w:r>
    </w:p>
    <w:p w:rsidR="00DA012A" w:rsidRDefault="00A030B5"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Кредиторская задолженность списывается с баланса отдельно по каждому обязательству </w:t>
      </w:r>
      <w:proofErr w:type="gramStart"/>
      <w:r>
        <w:rPr>
          <w:rFonts w:ascii="Times New Roman" w:eastAsia="Times New Roman" w:hAnsi="Times New Roman" w:cs="Times New Roman"/>
          <w:sz w:val="28"/>
          <w:szCs w:val="28"/>
        </w:rPr>
        <w:t>( кредитору</w:t>
      </w:r>
      <w:proofErr w:type="gramEnd"/>
      <w:r>
        <w:rPr>
          <w:rFonts w:ascii="Times New Roman" w:eastAsia="Times New Roman" w:hAnsi="Times New Roman" w:cs="Times New Roman"/>
          <w:sz w:val="28"/>
          <w:szCs w:val="28"/>
        </w:rPr>
        <w:t xml:space="preserve">)  </w:t>
      </w:r>
      <w:r w:rsidR="00DA012A">
        <w:rPr>
          <w:rFonts w:ascii="Times New Roman" w:eastAsia="Times New Roman" w:hAnsi="Times New Roman" w:cs="Times New Roman"/>
          <w:sz w:val="28"/>
          <w:szCs w:val="28"/>
        </w:rPr>
        <w:t xml:space="preserve">  </w:t>
      </w:r>
    </w:p>
    <w:p w:rsidR="00A030B5" w:rsidRDefault="00A030B5" w:rsidP="00A030B5">
      <w:pPr>
        <w:rPr>
          <w:rFonts w:ascii="Times New Roman" w:eastAsia="Times New Roman" w:hAnsi="Times New Roman" w:cs="Times New Roman"/>
          <w:sz w:val="28"/>
          <w:szCs w:val="28"/>
        </w:rPr>
      </w:pPr>
      <w:r w:rsidRPr="00A030B5">
        <w:rPr>
          <w:rFonts w:ascii="Times New Roman" w:eastAsia="Times New Roman" w:hAnsi="Times New Roman" w:cs="Times New Roman"/>
          <w:sz w:val="28"/>
          <w:szCs w:val="28"/>
        </w:rPr>
        <w:t>Основание пункты: 3</w:t>
      </w:r>
      <w:r>
        <w:rPr>
          <w:rFonts w:ascii="Times New Roman" w:eastAsia="Times New Roman" w:hAnsi="Times New Roman" w:cs="Times New Roman"/>
          <w:sz w:val="28"/>
          <w:szCs w:val="28"/>
        </w:rPr>
        <w:t>71,372</w:t>
      </w:r>
      <w:r w:rsidRPr="00A030B5">
        <w:rPr>
          <w:rFonts w:ascii="Times New Roman" w:eastAsia="Times New Roman" w:hAnsi="Times New Roman" w:cs="Times New Roman"/>
          <w:sz w:val="28"/>
          <w:szCs w:val="28"/>
        </w:rPr>
        <w:t xml:space="preserve"> Инструкц</w:t>
      </w:r>
      <w:r>
        <w:rPr>
          <w:rFonts w:ascii="Times New Roman" w:eastAsia="Times New Roman" w:hAnsi="Times New Roman" w:cs="Times New Roman"/>
          <w:sz w:val="28"/>
          <w:szCs w:val="28"/>
        </w:rPr>
        <w:t>ии к Единому плану счетов №157н</w:t>
      </w:r>
    </w:p>
    <w:p w:rsidR="005A58EB" w:rsidRDefault="003C300E"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A58EB">
        <w:rPr>
          <w:rFonts w:ascii="Times New Roman" w:eastAsia="Times New Roman" w:hAnsi="Times New Roman" w:cs="Times New Roman"/>
          <w:sz w:val="28"/>
          <w:szCs w:val="28"/>
        </w:rPr>
        <w:t>.</w:t>
      </w:r>
      <w:r w:rsidR="00DA012A">
        <w:rPr>
          <w:rFonts w:ascii="Times New Roman" w:eastAsia="Times New Roman" w:hAnsi="Times New Roman" w:cs="Times New Roman"/>
          <w:sz w:val="28"/>
          <w:szCs w:val="28"/>
        </w:rPr>
        <w:t>3</w:t>
      </w:r>
      <w:r w:rsidR="005A58EB">
        <w:rPr>
          <w:rFonts w:ascii="Times New Roman" w:eastAsia="Times New Roman" w:hAnsi="Times New Roman" w:cs="Times New Roman"/>
          <w:sz w:val="28"/>
          <w:szCs w:val="28"/>
        </w:rPr>
        <w:t>. «Задолженность» признается сомнительной при условии, что должник нарушил сроки исполнения обязательства и наличии одного из следующ</w:t>
      </w:r>
      <w:r w:rsidR="00DA012A">
        <w:rPr>
          <w:rFonts w:ascii="Times New Roman" w:eastAsia="Times New Roman" w:hAnsi="Times New Roman" w:cs="Times New Roman"/>
          <w:sz w:val="28"/>
          <w:szCs w:val="28"/>
        </w:rPr>
        <w:t>и</w:t>
      </w:r>
      <w:r w:rsidR="005A58EB">
        <w:rPr>
          <w:rFonts w:ascii="Times New Roman" w:eastAsia="Times New Roman" w:hAnsi="Times New Roman" w:cs="Times New Roman"/>
          <w:sz w:val="28"/>
          <w:szCs w:val="28"/>
        </w:rPr>
        <w:t>х обстоятельств:</w:t>
      </w:r>
    </w:p>
    <w:p w:rsidR="005A58EB" w:rsidRDefault="005A58EB"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обеспечение долга залога, задатком, поручительством, банковской гарантией и т.п.;</w:t>
      </w:r>
    </w:p>
    <w:p w:rsidR="005A58EB" w:rsidRDefault="005A58EB"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значительные финансовые затруднения должника, ставшие известными из СМИ или других источников;</w:t>
      </w:r>
    </w:p>
    <w:p w:rsidR="005A58EB" w:rsidRDefault="005A58EB"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возбуждение процедуры банкротства в отношении должника.</w:t>
      </w:r>
    </w:p>
    <w:p w:rsidR="005A58EB" w:rsidRDefault="005A58EB"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признается сомнительной:</w:t>
      </w:r>
    </w:p>
    <w:p w:rsidR="005A58EB" w:rsidRDefault="005A58EB"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обязательства должников, просрочка исполнения которых не превышает 30 дней</w:t>
      </w:r>
      <w:r w:rsidR="00DA012A">
        <w:rPr>
          <w:rFonts w:ascii="Times New Roman" w:eastAsia="Times New Roman" w:hAnsi="Times New Roman" w:cs="Times New Roman"/>
          <w:sz w:val="28"/>
          <w:szCs w:val="28"/>
        </w:rPr>
        <w:t>;</w:t>
      </w:r>
    </w:p>
    <w:p w:rsidR="00DA012A" w:rsidRDefault="00DA012A"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задолженность заказчиков по договорам оказания услуг или выполнения работ, по которым срок действия договора еще не истек.</w:t>
      </w:r>
    </w:p>
    <w:p w:rsidR="00DA012A" w:rsidRDefault="00DA012A"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целью квалификации задолженности сомнительной каждый долг индивидуально оценивается на предмет наличия обстоятельств, приведенных выше.</w:t>
      </w:r>
    </w:p>
    <w:p w:rsidR="00DA012A" w:rsidRPr="005D20E0" w:rsidRDefault="00DA012A" w:rsidP="005A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BE458B"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BE458B">
        <w:rPr>
          <w:rFonts w:ascii="Times New Roman" w:eastAsia="Times New Roman" w:hAnsi="Times New Roman" w:cs="Times New Roman"/>
          <w:b/>
          <w:i/>
          <w:iCs/>
          <w:sz w:val="28"/>
          <w:szCs w:val="28"/>
        </w:rPr>
        <w:t>9</w:t>
      </w:r>
      <w:r w:rsidR="005D20E0" w:rsidRPr="00BE458B">
        <w:rPr>
          <w:rFonts w:ascii="Times New Roman" w:eastAsia="Times New Roman" w:hAnsi="Times New Roman" w:cs="Times New Roman"/>
          <w:b/>
          <w:i/>
          <w:iCs/>
          <w:sz w:val="28"/>
          <w:szCs w:val="28"/>
        </w:rPr>
        <w:t>. Финансовый результат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 xml:space="preserve">.1. Учреждение все расходы производит в соответствии с </w:t>
      </w:r>
      <w:proofErr w:type="gramStart"/>
      <w:r w:rsidR="005D20E0" w:rsidRPr="005D20E0">
        <w:rPr>
          <w:rFonts w:ascii="Times New Roman" w:eastAsia="Times New Roman" w:hAnsi="Times New Roman" w:cs="Times New Roman"/>
          <w:sz w:val="28"/>
          <w:szCs w:val="28"/>
        </w:rPr>
        <w:t>утвержденной  бюджетной</w:t>
      </w:r>
      <w:proofErr w:type="gramEnd"/>
      <w:r w:rsidR="005D20E0" w:rsidRPr="005D20E0">
        <w:rPr>
          <w:rFonts w:ascii="Times New Roman" w:eastAsia="Times New Roman" w:hAnsi="Times New Roman" w:cs="Times New Roman"/>
          <w:sz w:val="28"/>
          <w:szCs w:val="28"/>
        </w:rPr>
        <w:t xml:space="preserve"> сметой и в пределах установленных норм: </w:t>
      </w:r>
    </w:p>
    <w:p w:rsidR="005D20E0" w:rsidRPr="005D20E0" w:rsidRDefault="00AD2171" w:rsidP="00BE45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на междугородние переговоры, услуги по доступу в Интернет – по фактическому расходу;</w:t>
      </w:r>
    </w:p>
    <w:p w:rsidR="005D20E0" w:rsidRPr="005D20E0" w:rsidRDefault="003C300E" w:rsidP="005D2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.2. В составе расходов будущих периодов на счете КБК 1.401.50.000 «Расходы будущих периодов» отражаются расходы по:</w:t>
      </w:r>
    </w:p>
    <w:p w:rsidR="005D20E0" w:rsidRPr="005D20E0" w:rsidRDefault="00AD2171" w:rsidP="00BE458B">
      <w:pPr>
        <w:spacing w:after="0" w:line="240" w:lineRule="auto"/>
        <w:jc w:val="both"/>
        <w:rPr>
          <w:rFonts w:ascii="Times New Roman" w:eastAsia="Times New Roman" w:hAnsi="Times New Roman" w:cs="Times New Roman"/>
          <w:sz w:val="28"/>
          <w:szCs w:val="28"/>
        </w:rPr>
      </w:pPr>
      <w:r w:rsidRPr="00BE458B">
        <w:rPr>
          <w:rFonts w:ascii="Times New Roman" w:eastAsia="Times New Roman" w:hAnsi="Times New Roman" w:cs="Times New Roman"/>
          <w:sz w:val="28"/>
          <w:szCs w:val="28"/>
        </w:rPr>
        <w:t xml:space="preserve">- </w:t>
      </w:r>
      <w:r w:rsidR="005D20E0" w:rsidRPr="00BE458B">
        <w:rPr>
          <w:rFonts w:ascii="Times New Roman" w:eastAsia="Times New Roman" w:hAnsi="Times New Roman" w:cs="Times New Roman"/>
          <w:sz w:val="28"/>
          <w:szCs w:val="28"/>
        </w:rPr>
        <w:t>страхованию имущества, гражданской ответственности</w:t>
      </w:r>
      <w:r w:rsidR="005D20E0" w:rsidRPr="005D20E0">
        <w:rPr>
          <w:rFonts w:ascii="Times New Roman" w:eastAsia="Times New Roman" w:hAnsi="Times New Roman" w:cs="Times New Roman"/>
          <w:sz w:val="28"/>
          <w:szCs w:val="28"/>
        </w:rPr>
        <w:t>;</w:t>
      </w:r>
    </w:p>
    <w:p w:rsidR="005D20E0" w:rsidRPr="005D20E0" w:rsidRDefault="00AD2171" w:rsidP="00BE45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5D20E0" w:rsidRPr="00BE458B" w:rsidRDefault="00BE458B" w:rsidP="00BE458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BE458B">
        <w:rPr>
          <w:rFonts w:ascii="Times New Roman" w:eastAsia="Times New Roman" w:hAnsi="Times New Roman" w:cs="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005D20E0" w:rsidRPr="00BE458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D20E0" w:rsidRPr="00BE458B">
        <w:rPr>
          <w:rFonts w:ascii="Times New Roman" w:eastAsia="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005D20E0" w:rsidRPr="00BE458B">
        <w:rPr>
          <w:rFonts w:ascii="Times New Roman" w:eastAsia="Times New Roman" w:hAnsi="Times New Roman" w:cs="Times New Roman"/>
          <w:sz w:val="28"/>
          <w:szCs w:val="28"/>
        </w:rPr>
        <w:br/>
      </w:r>
      <w:r w:rsidRPr="00BE458B">
        <w:rPr>
          <w:rFonts w:ascii="Times New Roman" w:eastAsia="Times New Roman" w:hAnsi="Times New Roman" w:cs="Times New Roman"/>
          <w:sz w:val="28"/>
          <w:szCs w:val="28"/>
        </w:rPr>
        <w:t xml:space="preserve">     </w:t>
      </w:r>
      <w:r w:rsidR="005D20E0" w:rsidRPr="00BE458B">
        <w:rPr>
          <w:rFonts w:ascii="Times New Roman" w:eastAsia="Times New Roman" w:hAnsi="Times New Roman" w:cs="Times New Roman"/>
          <w:sz w:val="28"/>
          <w:szCs w:val="28"/>
        </w:rPr>
        <w:t>Основание: пункты 302, 302.1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005D20E0" w:rsidRPr="005D20E0">
        <w:rPr>
          <w:rFonts w:ascii="Times New Roman" w:eastAsia="Times New Roman" w:hAnsi="Times New Roman" w:cs="Times New Roman"/>
          <w:sz w:val="28"/>
          <w:szCs w:val="28"/>
        </w:rPr>
        <w:br/>
      </w:r>
      <w:r w:rsidR="00BE458B">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Основание: пункт 66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C7BFF" w:rsidRPr="00BE458B" w:rsidRDefault="003C300E" w:rsidP="00BE458B">
      <w:pPr>
        <w:pStyle w:val="ab"/>
        <w:rPr>
          <w:rFonts w:ascii="Times New Roman" w:eastAsia="Times New Roman" w:hAnsi="Times New Roman" w:cs="Times New Roman"/>
          <w:sz w:val="28"/>
          <w:szCs w:val="28"/>
        </w:rPr>
      </w:pPr>
      <w:r w:rsidRPr="00BE458B">
        <w:rPr>
          <w:rFonts w:ascii="Times New Roman" w:eastAsia="Times New Roman" w:hAnsi="Times New Roman" w:cs="Times New Roman"/>
          <w:iCs/>
          <w:sz w:val="28"/>
          <w:szCs w:val="28"/>
        </w:rPr>
        <w:t>9</w:t>
      </w:r>
      <w:r w:rsidR="005D20E0" w:rsidRPr="00BE458B">
        <w:rPr>
          <w:rFonts w:ascii="Times New Roman" w:eastAsia="Times New Roman" w:hAnsi="Times New Roman" w:cs="Times New Roman"/>
          <w:iCs/>
          <w:sz w:val="28"/>
          <w:szCs w:val="28"/>
        </w:rPr>
        <w:t>.4</w:t>
      </w:r>
      <w:r w:rsidR="005D20E0" w:rsidRPr="00BE458B">
        <w:rPr>
          <w:rFonts w:ascii="Times New Roman" w:eastAsia="Times New Roman" w:hAnsi="Times New Roman" w:cs="Times New Roman"/>
          <w:i/>
          <w:iCs/>
          <w:sz w:val="28"/>
          <w:szCs w:val="28"/>
        </w:rPr>
        <w:t xml:space="preserve">. </w:t>
      </w:r>
      <w:r w:rsidR="005D20E0" w:rsidRPr="00BE458B">
        <w:rPr>
          <w:rFonts w:ascii="Times New Roman" w:eastAsia="Times New Roman" w:hAnsi="Times New Roman" w:cs="Times New Roman"/>
          <w:sz w:val="28"/>
          <w:szCs w:val="28"/>
        </w:rPr>
        <w:t xml:space="preserve">В </w:t>
      </w:r>
      <w:proofErr w:type="spellStart"/>
      <w:r w:rsidRPr="00BE458B">
        <w:rPr>
          <w:rFonts w:ascii="Times New Roman" w:eastAsia="Times New Roman" w:hAnsi="Times New Roman" w:cs="Times New Roman"/>
          <w:sz w:val="28"/>
          <w:szCs w:val="28"/>
        </w:rPr>
        <w:t>Адамовском</w:t>
      </w:r>
      <w:proofErr w:type="spellEnd"/>
      <w:r w:rsidRPr="00BE458B">
        <w:rPr>
          <w:rFonts w:ascii="Times New Roman" w:eastAsia="Times New Roman" w:hAnsi="Times New Roman" w:cs="Times New Roman"/>
          <w:sz w:val="28"/>
          <w:szCs w:val="28"/>
        </w:rPr>
        <w:t xml:space="preserve"> сельсовете</w:t>
      </w:r>
      <w:r w:rsidR="005D20E0" w:rsidRPr="00BE458B">
        <w:rPr>
          <w:rFonts w:ascii="Times New Roman" w:eastAsia="Times New Roman" w:hAnsi="Times New Roman" w:cs="Times New Roman"/>
          <w:sz w:val="28"/>
          <w:szCs w:val="28"/>
        </w:rPr>
        <w:t xml:space="preserve"> создаются:</w:t>
      </w:r>
      <w:r w:rsidR="005D20E0" w:rsidRPr="00BE458B">
        <w:rPr>
          <w:rFonts w:ascii="Times New Roman" w:eastAsia="Times New Roman" w:hAnsi="Times New Roman" w:cs="Times New Roman"/>
          <w:sz w:val="28"/>
          <w:szCs w:val="28"/>
        </w:rPr>
        <w:br/>
        <w:t>– резерв на предстоящую оп</w:t>
      </w:r>
      <w:r w:rsidR="000C7BFF" w:rsidRPr="00BE458B">
        <w:rPr>
          <w:rFonts w:ascii="Times New Roman" w:eastAsia="Times New Roman" w:hAnsi="Times New Roman" w:cs="Times New Roman"/>
          <w:sz w:val="28"/>
          <w:szCs w:val="28"/>
        </w:rPr>
        <w:t xml:space="preserve">лату отпусков.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w:t>
      </w:r>
      <w:r w:rsidR="003C300E">
        <w:rPr>
          <w:rFonts w:ascii="Times New Roman" w:eastAsia="Times New Roman" w:hAnsi="Times New Roman" w:cs="Times New Roman"/>
          <w:sz w:val="28"/>
          <w:szCs w:val="28"/>
        </w:rPr>
        <w:t xml:space="preserve"> </w:t>
      </w:r>
      <w:proofErr w:type="spellStart"/>
      <w:r w:rsidRPr="005D20E0">
        <w:rPr>
          <w:rFonts w:ascii="Times New Roman" w:eastAsia="Times New Roman" w:hAnsi="Times New Roman" w:cs="Times New Roman"/>
          <w:sz w:val="28"/>
          <w:szCs w:val="28"/>
        </w:rPr>
        <w:t>сторно</w:t>
      </w:r>
      <w:proofErr w:type="spellEnd"/>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5D20E0">
        <w:rPr>
          <w:rFonts w:ascii="Times New Roman" w:eastAsia="Times New Roman" w:hAnsi="Times New Roman" w:cs="Times New Roman"/>
          <w:sz w:val="28"/>
          <w:szCs w:val="28"/>
        </w:rPr>
        <w:br/>
      </w:r>
      <w:r w:rsidR="00BE458B">
        <w:rPr>
          <w:rFonts w:ascii="Times New Roman" w:eastAsia="Times New Roman" w:hAnsi="Times New Roman" w:cs="Times New Roman"/>
          <w:sz w:val="28"/>
          <w:szCs w:val="28"/>
        </w:rPr>
        <w:lastRenderedPageBreak/>
        <w:t xml:space="preserve">   </w:t>
      </w:r>
      <w:r w:rsidRPr="005D20E0">
        <w:rPr>
          <w:rFonts w:ascii="Times New Roman" w:eastAsia="Times New Roman" w:hAnsi="Times New Roman" w:cs="Times New Roman"/>
          <w:sz w:val="28"/>
          <w:szCs w:val="28"/>
        </w:rPr>
        <w:t>Основание: пункты 302, 302.1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w:t>
      </w:r>
    </w:p>
    <w:p w:rsidR="005D20E0" w:rsidRPr="00BE458B"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5D20E0">
        <w:rPr>
          <w:rFonts w:ascii="Times New Roman" w:eastAsia="Times New Roman" w:hAnsi="Times New Roman" w:cs="Times New Roman"/>
          <w:sz w:val="28"/>
          <w:szCs w:val="28"/>
        </w:rPr>
        <w:t> </w:t>
      </w:r>
      <w:r w:rsidRPr="00BE458B">
        <w:rPr>
          <w:rFonts w:ascii="Times New Roman" w:eastAsia="Times New Roman" w:hAnsi="Times New Roman" w:cs="Times New Roman"/>
          <w:b/>
          <w:i/>
          <w:iCs/>
          <w:sz w:val="28"/>
          <w:szCs w:val="28"/>
        </w:rPr>
        <w:t>1</w:t>
      </w:r>
      <w:r w:rsidR="003C300E" w:rsidRPr="00BE458B">
        <w:rPr>
          <w:rFonts w:ascii="Times New Roman" w:eastAsia="Times New Roman" w:hAnsi="Times New Roman" w:cs="Times New Roman"/>
          <w:b/>
          <w:i/>
          <w:iCs/>
          <w:sz w:val="28"/>
          <w:szCs w:val="28"/>
        </w:rPr>
        <w:t>0</w:t>
      </w:r>
      <w:r w:rsidRPr="00BE458B">
        <w:rPr>
          <w:rFonts w:ascii="Times New Roman" w:eastAsia="Times New Roman" w:hAnsi="Times New Roman" w:cs="Times New Roman"/>
          <w:b/>
          <w:i/>
          <w:iCs/>
          <w:sz w:val="28"/>
          <w:szCs w:val="28"/>
        </w:rPr>
        <w:t>. Санкционирование расходов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Принятие бюджетных (денежных) обязательств к</w:t>
      </w:r>
      <w:r w:rsidR="000C7BFF">
        <w:rPr>
          <w:rFonts w:ascii="Times New Roman" w:eastAsia="Times New Roman" w:hAnsi="Times New Roman" w:cs="Times New Roman"/>
          <w:sz w:val="28"/>
          <w:szCs w:val="28"/>
        </w:rPr>
        <w:t xml:space="preserve"> учету осуществлять в пределах </w:t>
      </w:r>
      <w:r w:rsidRPr="005D20E0">
        <w:rPr>
          <w:rFonts w:ascii="Times New Roman" w:eastAsia="Times New Roman" w:hAnsi="Times New Roman" w:cs="Times New Roman"/>
          <w:sz w:val="28"/>
          <w:szCs w:val="28"/>
        </w:rPr>
        <w:t>лимит</w:t>
      </w:r>
      <w:r w:rsidR="000C7BFF">
        <w:rPr>
          <w:rFonts w:ascii="Times New Roman" w:eastAsia="Times New Roman" w:hAnsi="Times New Roman" w:cs="Times New Roman"/>
          <w:sz w:val="28"/>
          <w:szCs w:val="28"/>
        </w:rPr>
        <w:t xml:space="preserve">ов бюджетных обязательств, доведенных до главного распорядителя </w:t>
      </w:r>
      <w:r w:rsidR="0065277D">
        <w:rPr>
          <w:rFonts w:ascii="Times New Roman" w:eastAsia="Times New Roman" w:hAnsi="Times New Roman" w:cs="Times New Roman"/>
          <w:sz w:val="28"/>
          <w:szCs w:val="28"/>
        </w:rPr>
        <w:t xml:space="preserve">бюджетных </w:t>
      </w:r>
      <w:r w:rsidR="000C7BFF">
        <w:rPr>
          <w:rFonts w:ascii="Times New Roman" w:eastAsia="Times New Roman" w:hAnsi="Times New Roman" w:cs="Times New Roman"/>
          <w:sz w:val="28"/>
          <w:szCs w:val="28"/>
        </w:rPr>
        <w:t>средств.</w:t>
      </w:r>
    </w:p>
    <w:p w:rsidR="003C300E" w:rsidRDefault="003C300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A37B3" w:rsidRDefault="007A37B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rPr>
      </w:pPr>
    </w:p>
    <w:p w:rsidR="007A37B3" w:rsidRDefault="00BE458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BE458B">
        <w:rPr>
          <w:rFonts w:ascii="Times New Roman" w:eastAsia="Times New Roman" w:hAnsi="Times New Roman" w:cs="Times New Roman"/>
          <w:b/>
          <w:color w:val="000000" w:themeColor="text1"/>
          <w:sz w:val="28"/>
          <w:szCs w:val="28"/>
        </w:rPr>
        <w:t>VI.</w:t>
      </w:r>
      <w:r>
        <w:rPr>
          <w:rFonts w:ascii="Times New Roman" w:eastAsia="Times New Roman" w:hAnsi="Times New Roman" w:cs="Times New Roman"/>
          <w:b/>
          <w:color w:val="000000" w:themeColor="text1"/>
          <w:sz w:val="28"/>
          <w:szCs w:val="28"/>
        </w:rPr>
        <w:t xml:space="preserve"> Ведение кассовых операций</w:t>
      </w:r>
    </w:p>
    <w:p w:rsidR="00BE458B" w:rsidRDefault="00BE458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p w:rsidR="00BE458B" w:rsidRDefault="00BE458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BE458B">
        <w:rPr>
          <w:rFonts w:ascii="Times New Roman" w:eastAsia="Times New Roman" w:hAnsi="Times New Roman" w:cs="Times New Roman"/>
          <w:color w:val="000000" w:themeColor="text1"/>
          <w:sz w:val="28"/>
          <w:szCs w:val="28"/>
        </w:rPr>
        <w:t xml:space="preserve">В </w:t>
      </w:r>
      <w:proofErr w:type="spellStart"/>
      <w:r w:rsidRPr="00BE458B">
        <w:rPr>
          <w:rFonts w:ascii="Times New Roman" w:eastAsia="Times New Roman" w:hAnsi="Times New Roman" w:cs="Times New Roman"/>
          <w:color w:val="000000" w:themeColor="text1"/>
          <w:sz w:val="28"/>
          <w:szCs w:val="28"/>
        </w:rPr>
        <w:t>Адамовском</w:t>
      </w:r>
      <w:proofErr w:type="spellEnd"/>
      <w:r w:rsidRPr="00BE458B">
        <w:rPr>
          <w:rFonts w:ascii="Times New Roman" w:eastAsia="Times New Roman" w:hAnsi="Times New Roman" w:cs="Times New Roman"/>
          <w:color w:val="000000" w:themeColor="text1"/>
          <w:sz w:val="28"/>
          <w:szCs w:val="28"/>
        </w:rPr>
        <w:t xml:space="preserve"> сельсовете кассовые операции осуществляются по </w:t>
      </w:r>
      <w:r>
        <w:rPr>
          <w:rFonts w:ascii="Times New Roman" w:eastAsia="Times New Roman" w:hAnsi="Times New Roman" w:cs="Times New Roman"/>
          <w:color w:val="000000" w:themeColor="text1"/>
          <w:sz w:val="28"/>
          <w:szCs w:val="28"/>
        </w:rPr>
        <w:t>д</w:t>
      </w:r>
      <w:r w:rsidRPr="00BE458B">
        <w:rPr>
          <w:rFonts w:ascii="Times New Roman" w:eastAsia="Times New Roman" w:hAnsi="Times New Roman" w:cs="Times New Roman"/>
          <w:color w:val="000000" w:themeColor="text1"/>
          <w:sz w:val="28"/>
          <w:szCs w:val="28"/>
        </w:rPr>
        <w:t>енежным документам</w:t>
      </w:r>
      <w:r>
        <w:rPr>
          <w:rFonts w:ascii="Times New Roman" w:eastAsia="Times New Roman" w:hAnsi="Times New Roman" w:cs="Times New Roman"/>
          <w:color w:val="000000" w:themeColor="text1"/>
          <w:sz w:val="28"/>
          <w:szCs w:val="28"/>
        </w:rPr>
        <w:t>.</w:t>
      </w:r>
    </w:p>
    <w:p w:rsidR="00E56E1B" w:rsidRDefault="00E56E1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BE458B" w:rsidRPr="00E7283B" w:rsidRDefault="00BE458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2.Ведение кассовых операций возложено </w:t>
      </w:r>
      <w:r w:rsidRPr="00E7283B">
        <w:rPr>
          <w:rFonts w:ascii="Times New Roman" w:eastAsia="Times New Roman" w:hAnsi="Times New Roman" w:cs="Times New Roman"/>
          <w:color w:val="000000" w:themeColor="text1"/>
          <w:sz w:val="28"/>
          <w:szCs w:val="28"/>
        </w:rPr>
        <w:t xml:space="preserve">на специалиста 1 категории </w:t>
      </w:r>
      <w:proofErr w:type="spellStart"/>
      <w:r w:rsidR="00E7283B">
        <w:rPr>
          <w:rFonts w:ascii="Times New Roman" w:eastAsia="Times New Roman" w:hAnsi="Times New Roman" w:cs="Times New Roman"/>
          <w:color w:val="000000" w:themeColor="text1"/>
          <w:sz w:val="28"/>
          <w:szCs w:val="28"/>
        </w:rPr>
        <w:t>Шлыкову</w:t>
      </w:r>
      <w:proofErr w:type="spellEnd"/>
      <w:r w:rsidR="00E7283B">
        <w:rPr>
          <w:rFonts w:ascii="Times New Roman" w:eastAsia="Times New Roman" w:hAnsi="Times New Roman" w:cs="Times New Roman"/>
          <w:color w:val="000000" w:themeColor="text1"/>
          <w:sz w:val="28"/>
          <w:szCs w:val="28"/>
        </w:rPr>
        <w:t xml:space="preserve"> Л.В.</w:t>
      </w:r>
    </w:p>
    <w:p w:rsidR="00E56E1B" w:rsidRPr="00E7283B" w:rsidRDefault="00E56E1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890072" w:rsidRDefault="00890072"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9007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Кассовые операции оформляются приходными и расходными кассовыми ордерами «Фондовые» по формам 0310001,0310002.</w:t>
      </w:r>
    </w:p>
    <w:p w:rsidR="00890072" w:rsidRDefault="00890072"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Приходные и расходные кассовые ордера (Фондовые), кассовая книга ведутся в программном продукте «АС «Смета».</w:t>
      </w:r>
    </w:p>
    <w:p w:rsidR="00890072" w:rsidRDefault="00890072"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Кассовые книги сшиваются за год.</w:t>
      </w:r>
    </w:p>
    <w:p w:rsidR="00890072" w:rsidRDefault="00890072"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Кассовые отчеты (фондовые) </w:t>
      </w:r>
      <w:proofErr w:type="gramStart"/>
      <w:r>
        <w:rPr>
          <w:rFonts w:ascii="Times New Roman" w:eastAsia="Times New Roman" w:hAnsi="Times New Roman" w:cs="Times New Roman"/>
          <w:sz w:val="28"/>
          <w:szCs w:val="28"/>
        </w:rPr>
        <w:t>формируются  только</w:t>
      </w:r>
      <w:proofErr w:type="gramEnd"/>
      <w:r>
        <w:rPr>
          <w:rFonts w:ascii="Times New Roman" w:eastAsia="Times New Roman" w:hAnsi="Times New Roman" w:cs="Times New Roman"/>
          <w:sz w:val="28"/>
          <w:szCs w:val="28"/>
        </w:rPr>
        <w:t xml:space="preserve"> за рабочие  дни, когда есть движение денежных документов.</w:t>
      </w:r>
    </w:p>
    <w:p w:rsidR="00E56E1B" w:rsidRDefault="00E56E1B" w:rsidP="00B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90072" w:rsidRDefault="00890072"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5.В </w:t>
      </w:r>
      <w:proofErr w:type="gramStart"/>
      <w:r>
        <w:rPr>
          <w:rFonts w:ascii="Times New Roman" w:eastAsia="Times New Roman" w:hAnsi="Times New Roman" w:cs="Times New Roman"/>
          <w:sz w:val="28"/>
          <w:szCs w:val="28"/>
        </w:rPr>
        <w:t>составе  денежных</w:t>
      </w:r>
      <w:proofErr w:type="gramEnd"/>
      <w:r>
        <w:rPr>
          <w:rFonts w:ascii="Times New Roman" w:eastAsia="Times New Roman" w:hAnsi="Times New Roman" w:cs="Times New Roman"/>
          <w:sz w:val="28"/>
          <w:szCs w:val="28"/>
        </w:rPr>
        <w:t xml:space="preserve"> документов учитываются –почтовые марки , маркированные конверты, маркированные открытки,</w:t>
      </w:r>
      <w:r w:rsidRPr="00890072">
        <w:t xml:space="preserve"> </w:t>
      </w:r>
      <w:r w:rsidRPr="00890072">
        <w:rPr>
          <w:rFonts w:ascii="Times New Roman" w:eastAsia="Times New Roman" w:hAnsi="Times New Roman" w:cs="Times New Roman"/>
          <w:sz w:val="28"/>
          <w:szCs w:val="28"/>
        </w:rPr>
        <w:t>, маркированные</w:t>
      </w:r>
      <w:r>
        <w:rPr>
          <w:rFonts w:ascii="Times New Roman" w:eastAsia="Times New Roman" w:hAnsi="Times New Roman" w:cs="Times New Roman"/>
          <w:sz w:val="28"/>
          <w:szCs w:val="28"/>
        </w:rPr>
        <w:t xml:space="preserve"> почтовые карточки-документы для оплаты услуг почтовой связи.</w:t>
      </w:r>
    </w:p>
    <w:p w:rsidR="00E56E1B" w:rsidRDefault="00E56E1B"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90072" w:rsidRDefault="00890072"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6.Выдача денежных документов в подотчет производится по Заявлению в объеме поступивших денежных документов.</w:t>
      </w:r>
    </w:p>
    <w:p w:rsidR="00E56E1B" w:rsidRDefault="00E56E1B"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90072" w:rsidRDefault="00890072"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7.Списание подотчетной суммы денежных документов производится по средней стоимости</w:t>
      </w:r>
      <w:r w:rsidR="00E5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Реестра расхода </w:t>
      </w:r>
      <w:r w:rsidR="00E56E1B">
        <w:rPr>
          <w:rFonts w:ascii="Times New Roman" w:eastAsia="Times New Roman" w:hAnsi="Times New Roman" w:cs="Times New Roman"/>
          <w:sz w:val="28"/>
          <w:szCs w:val="28"/>
        </w:rPr>
        <w:t>маркированных конвертов посредством составления Авансового отчета по истечении месяца.</w:t>
      </w:r>
    </w:p>
    <w:p w:rsidR="00E56E1B" w:rsidRDefault="00E56E1B"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90072" w:rsidRPr="00890072" w:rsidRDefault="00E56E1B" w:rsidP="0089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8.В случае приобретения денежных </w:t>
      </w:r>
      <w:proofErr w:type="gramStart"/>
      <w:r>
        <w:rPr>
          <w:rFonts w:ascii="Times New Roman" w:eastAsia="Times New Roman" w:hAnsi="Times New Roman" w:cs="Times New Roman"/>
          <w:sz w:val="28"/>
          <w:szCs w:val="28"/>
        </w:rPr>
        <w:t>документов  подотчетным</w:t>
      </w:r>
      <w:proofErr w:type="gramEnd"/>
      <w:r>
        <w:rPr>
          <w:rFonts w:ascii="Times New Roman" w:eastAsia="Times New Roman" w:hAnsi="Times New Roman" w:cs="Times New Roman"/>
          <w:sz w:val="28"/>
          <w:szCs w:val="28"/>
        </w:rPr>
        <w:t xml:space="preserve"> лицом и последующего расходования им же без сдачи в кассу денежные документы в учете по фондовой кассе не отражаются.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w:t>
      </w:r>
      <w:r w:rsidR="00E56E1B" w:rsidRPr="00E56E1B">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rPr>
        <w:t>. Инвентаризация имущества и обязательств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5D20E0" w:rsidP="00E56E1B">
      <w:pPr>
        <w:pStyle w:val="ab"/>
        <w:rPr>
          <w:rFonts w:ascii="Times New Roman" w:eastAsia="Times New Roman" w:hAnsi="Times New Roman" w:cs="Times New Roman"/>
          <w:sz w:val="28"/>
          <w:szCs w:val="28"/>
        </w:rPr>
      </w:pPr>
      <w:r w:rsidRPr="00E56E1B">
        <w:rPr>
          <w:rFonts w:ascii="Times New Roman" w:eastAsia="Times New Roman" w:hAnsi="Times New Roman" w:cs="Times New Roman"/>
          <w:sz w:val="28"/>
          <w:szCs w:val="28"/>
        </w:rPr>
        <w:t xml:space="preserve">1. </w:t>
      </w:r>
      <w:r w:rsidR="00E56E1B">
        <w:rPr>
          <w:rFonts w:ascii="Times New Roman" w:eastAsia="Times New Roman" w:hAnsi="Times New Roman" w:cs="Times New Roman"/>
          <w:sz w:val="28"/>
          <w:szCs w:val="28"/>
        </w:rPr>
        <w:t>В целях обеспечения сохранности материальных ценностей и достоверности данных бухгалтерского учета и отчетности и</w:t>
      </w:r>
      <w:r w:rsidRPr="00E56E1B">
        <w:rPr>
          <w:rFonts w:ascii="Times New Roman" w:eastAsia="Times New Roman" w:hAnsi="Times New Roman" w:cs="Times New Roman"/>
          <w:sz w:val="28"/>
          <w:szCs w:val="28"/>
        </w:rPr>
        <w:t>нвентаризаци</w:t>
      </w:r>
      <w:r w:rsidR="00E56E1B">
        <w:rPr>
          <w:rFonts w:ascii="Times New Roman" w:eastAsia="Times New Roman" w:hAnsi="Times New Roman" w:cs="Times New Roman"/>
          <w:sz w:val="28"/>
          <w:szCs w:val="28"/>
        </w:rPr>
        <w:t>и</w:t>
      </w:r>
      <w:r w:rsidRPr="00E56E1B">
        <w:rPr>
          <w:rFonts w:ascii="Times New Roman" w:eastAsia="Times New Roman" w:hAnsi="Times New Roman" w:cs="Times New Roman"/>
          <w:sz w:val="28"/>
          <w:szCs w:val="28"/>
        </w:rPr>
        <w:t xml:space="preserve"> имущества</w:t>
      </w:r>
      <w:r w:rsidR="00E56E1B">
        <w:rPr>
          <w:rFonts w:ascii="Times New Roman" w:eastAsia="Times New Roman" w:hAnsi="Times New Roman" w:cs="Times New Roman"/>
          <w:sz w:val="28"/>
          <w:szCs w:val="28"/>
        </w:rPr>
        <w:t>, финансовых активов и обязательств</w:t>
      </w:r>
      <w:r w:rsidRPr="00E56E1B">
        <w:rPr>
          <w:rFonts w:ascii="Times New Roman" w:eastAsia="Times New Roman" w:hAnsi="Times New Roman" w:cs="Times New Roman"/>
          <w:sz w:val="28"/>
          <w:szCs w:val="28"/>
        </w:rPr>
        <w:t xml:space="preserve"> (в т</w:t>
      </w:r>
      <w:r w:rsidR="00E56E1B">
        <w:rPr>
          <w:rFonts w:ascii="Times New Roman" w:eastAsia="Times New Roman" w:hAnsi="Times New Roman" w:cs="Times New Roman"/>
          <w:sz w:val="28"/>
          <w:szCs w:val="28"/>
        </w:rPr>
        <w:t>ом</w:t>
      </w:r>
      <w:r w:rsidRPr="00E56E1B">
        <w:rPr>
          <w:rFonts w:ascii="Times New Roman" w:eastAsia="Times New Roman" w:hAnsi="Times New Roman" w:cs="Times New Roman"/>
          <w:sz w:val="28"/>
          <w:szCs w:val="28"/>
        </w:rPr>
        <w:t xml:space="preserve"> ч</w:t>
      </w:r>
      <w:r w:rsidR="00E56E1B">
        <w:rPr>
          <w:rFonts w:ascii="Times New Roman" w:eastAsia="Times New Roman" w:hAnsi="Times New Roman" w:cs="Times New Roman"/>
          <w:sz w:val="28"/>
          <w:szCs w:val="28"/>
        </w:rPr>
        <w:t>исле</w:t>
      </w:r>
      <w:r w:rsidRPr="00E56E1B">
        <w:rPr>
          <w:rFonts w:ascii="Times New Roman" w:eastAsia="Times New Roman" w:hAnsi="Times New Roman" w:cs="Times New Roman"/>
          <w:sz w:val="28"/>
          <w:szCs w:val="28"/>
        </w:rPr>
        <w:t xml:space="preserve"> числящихся на </w:t>
      </w:r>
      <w:proofErr w:type="spellStart"/>
      <w:r w:rsidRPr="00E56E1B">
        <w:rPr>
          <w:rFonts w:ascii="Times New Roman" w:eastAsia="Times New Roman" w:hAnsi="Times New Roman" w:cs="Times New Roman"/>
          <w:sz w:val="28"/>
          <w:szCs w:val="28"/>
        </w:rPr>
        <w:t>забалансовых</w:t>
      </w:r>
      <w:proofErr w:type="spellEnd"/>
      <w:r w:rsidRPr="00E56E1B">
        <w:rPr>
          <w:rFonts w:ascii="Times New Roman" w:eastAsia="Times New Roman" w:hAnsi="Times New Roman" w:cs="Times New Roman"/>
          <w:sz w:val="28"/>
          <w:szCs w:val="28"/>
        </w:rPr>
        <w:t xml:space="preserve"> счетах), а также финансовых результ</w:t>
      </w:r>
      <w:r w:rsidR="00E56E1B">
        <w:rPr>
          <w:rFonts w:ascii="Times New Roman" w:eastAsia="Times New Roman" w:hAnsi="Times New Roman" w:cs="Times New Roman"/>
          <w:sz w:val="28"/>
          <w:szCs w:val="28"/>
        </w:rPr>
        <w:t xml:space="preserve">атов (в </w:t>
      </w:r>
      <w:proofErr w:type="spellStart"/>
      <w:r w:rsidR="00E56E1B">
        <w:rPr>
          <w:rFonts w:ascii="Times New Roman" w:eastAsia="Times New Roman" w:hAnsi="Times New Roman" w:cs="Times New Roman"/>
          <w:sz w:val="28"/>
          <w:szCs w:val="28"/>
        </w:rPr>
        <w:t>т.ч</w:t>
      </w:r>
      <w:proofErr w:type="spellEnd"/>
      <w:r w:rsidR="00E56E1B">
        <w:rPr>
          <w:rFonts w:ascii="Times New Roman" w:eastAsia="Times New Roman" w:hAnsi="Times New Roman" w:cs="Times New Roman"/>
          <w:sz w:val="28"/>
          <w:szCs w:val="28"/>
        </w:rPr>
        <w:t xml:space="preserve">. расходов </w:t>
      </w:r>
      <w:r w:rsidR="00E56E1B">
        <w:rPr>
          <w:rFonts w:ascii="Times New Roman" w:eastAsia="Times New Roman" w:hAnsi="Times New Roman" w:cs="Times New Roman"/>
          <w:sz w:val="28"/>
          <w:szCs w:val="28"/>
        </w:rPr>
        <w:lastRenderedPageBreak/>
        <w:t xml:space="preserve">будущих периодов) </w:t>
      </w:r>
      <w:proofErr w:type="gramStart"/>
      <w:r w:rsidR="00E56E1B">
        <w:rPr>
          <w:rFonts w:ascii="Times New Roman" w:eastAsia="Times New Roman" w:hAnsi="Times New Roman" w:cs="Times New Roman"/>
          <w:sz w:val="28"/>
          <w:szCs w:val="28"/>
        </w:rPr>
        <w:t xml:space="preserve">проводится </w:t>
      </w:r>
      <w:r w:rsidR="000C7BFF" w:rsidRPr="00E56E1B">
        <w:rPr>
          <w:rFonts w:ascii="Times New Roman" w:eastAsia="Times New Roman" w:hAnsi="Times New Roman" w:cs="Times New Roman"/>
          <w:sz w:val="28"/>
          <w:szCs w:val="28"/>
        </w:rPr>
        <w:t xml:space="preserve"> ежегодно</w:t>
      </w:r>
      <w:proofErr w:type="gramEnd"/>
      <w:r w:rsidR="000C7BFF" w:rsidRPr="00E56E1B">
        <w:rPr>
          <w:rFonts w:ascii="Times New Roman" w:eastAsia="Times New Roman" w:hAnsi="Times New Roman" w:cs="Times New Roman"/>
          <w:sz w:val="28"/>
          <w:szCs w:val="28"/>
        </w:rPr>
        <w:t xml:space="preserve"> перед составлением годово</w:t>
      </w:r>
      <w:r w:rsidR="00E56E1B">
        <w:rPr>
          <w:rFonts w:ascii="Times New Roman" w:eastAsia="Times New Roman" w:hAnsi="Times New Roman" w:cs="Times New Roman"/>
          <w:sz w:val="28"/>
          <w:szCs w:val="28"/>
        </w:rPr>
        <w:t>й995г №49 «Об утверждении методических указаний по инвентаризации имущества и финансовых обязательств»</w:t>
      </w:r>
      <w:r w:rsidR="000C7BFF" w:rsidRPr="00E56E1B">
        <w:rPr>
          <w:rFonts w:ascii="Times New Roman" w:eastAsia="Times New Roman" w:hAnsi="Times New Roman" w:cs="Times New Roman"/>
          <w:sz w:val="28"/>
          <w:szCs w:val="28"/>
        </w:rPr>
        <w:t xml:space="preserve"> </w:t>
      </w:r>
    </w:p>
    <w:p w:rsidR="00D07F43" w:rsidRDefault="00D07F43"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2.Обязанности проведения инвентаризации возложить на постоянную действующую комиссию.</w:t>
      </w:r>
    </w:p>
    <w:p w:rsidR="00D07F43" w:rsidRDefault="00D07F43"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3.Внеплановые инвентаризации проводятся при смене материально-ответственных </w:t>
      </w:r>
      <w:proofErr w:type="gramStart"/>
      <w:r>
        <w:rPr>
          <w:rFonts w:ascii="Times New Roman" w:eastAsia="Times New Roman" w:hAnsi="Times New Roman" w:cs="Times New Roman"/>
          <w:sz w:val="28"/>
          <w:szCs w:val="28"/>
        </w:rPr>
        <w:t>лиц ,</w:t>
      </w:r>
      <w:proofErr w:type="gramEnd"/>
      <w:r>
        <w:rPr>
          <w:rFonts w:ascii="Times New Roman" w:eastAsia="Times New Roman" w:hAnsi="Times New Roman" w:cs="Times New Roman"/>
          <w:sz w:val="28"/>
          <w:szCs w:val="28"/>
        </w:rPr>
        <w:t xml:space="preserve"> при установлении фактов хищений или злоупотреблений, а также порчи ценностей, в случае стихийных бедствий , пожара, аварий, или других чрезвычайных ситуаций.</w:t>
      </w:r>
    </w:p>
    <w:p w:rsidR="00D07F43" w:rsidRDefault="00D07F43"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4. В ходе годовой инвентаризации комиссия выявляет признаки обесценения</w:t>
      </w:r>
      <w:r w:rsidRPr="00D07F43">
        <w:t xml:space="preserve"> </w:t>
      </w:r>
      <w:r>
        <w:rPr>
          <w:rFonts w:ascii="Times New Roman" w:hAnsi="Times New Roman" w:cs="Times New Roman"/>
          <w:sz w:val="28"/>
          <w:szCs w:val="28"/>
        </w:rPr>
        <w:t xml:space="preserve">у </w:t>
      </w:r>
      <w:r w:rsidRPr="00D07F43">
        <w:rPr>
          <w:rFonts w:ascii="Times New Roman" w:eastAsia="Times New Roman" w:hAnsi="Times New Roman" w:cs="Times New Roman"/>
          <w:sz w:val="28"/>
          <w:szCs w:val="28"/>
        </w:rPr>
        <w:t>каждого объекта основных средств, нематериальных активов</w:t>
      </w:r>
      <w:r>
        <w:rPr>
          <w:rFonts w:ascii="Times New Roman" w:eastAsia="Times New Roman" w:hAnsi="Times New Roman" w:cs="Times New Roman"/>
          <w:sz w:val="28"/>
          <w:szCs w:val="28"/>
        </w:rPr>
        <w:t xml:space="preserve">. Если </w:t>
      </w:r>
      <w:proofErr w:type="gramStart"/>
      <w:r>
        <w:rPr>
          <w:rFonts w:ascii="Times New Roman" w:eastAsia="Times New Roman" w:hAnsi="Times New Roman" w:cs="Times New Roman"/>
          <w:sz w:val="28"/>
          <w:szCs w:val="28"/>
        </w:rPr>
        <w:t>такие  признаки</w:t>
      </w:r>
      <w:proofErr w:type="gramEnd"/>
      <w:r>
        <w:rPr>
          <w:rFonts w:ascii="Times New Roman" w:eastAsia="Times New Roman" w:hAnsi="Times New Roman" w:cs="Times New Roman"/>
          <w:sz w:val="28"/>
          <w:szCs w:val="28"/>
        </w:rPr>
        <w:t xml:space="preserve"> обнаружены , комиссия делает отметку об этом в графе 19 «Примечание» Инвентаризационной описи по НФА ( ф 0504087)</w:t>
      </w:r>
    </w:p>
    <w:p w:rsidR="00D07F43" w:rsidRDefault="00D07F43"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инвентаризации комиссия </w:t>
      </w:r>
      <w:proofErr w:type="gramStart"/>
      <w:r>
        <w:rPr>
          <w:rFonts w:ascii="Times New Roman" w:eastAsia="Times New Roman" w:hAnsi="Times New Roman" w:cs="Times New Roman"/>
          <w:sz w:val="28"/>
          <w:szCs w:val="28"/>
        </w:rPr>
        <w:t>проверяет ,</w:t>
      </w:r>
      <w:proofErr w:type="gramEnd"/>
      <w:r>
        <w:rPr>
          <w:rFonts w:ascii="Times New Roman" w:eastAsia="Times New Roman" w:hAnsi="Times New Roman" w:cs="Times New Roman"/>
          <w:sz w:val="28"/>
          <w:szCs w:val="28"/>
        </w:rPr>
        <w:t xml:space="preserve"> соответствует ли имущество на балансе критериям актива. Результаты указывают в графах 8 и 9 </w:t>
      </w:r>
      <w:r w:rsidRPr="00D07F43">
        <w:rPr>
          <w:rFonts w:ascii="Times New Roman" w:eastAsia="Times New Roman" w:hAnsi="Times New Roman" w:cs="Times New Roman"/>
          <w:sz w:val="28"/>
          <w:szCs w:val="28"/>
        </w:rPr>
        <w:t xml:space="preserve">Инвентаризационной описи по НФА </w:t>
      </w:r>
      <w:proofErr w:type="gramStart"/>
      <w:r w:rsidRPr="00D07F43">
        <w:rPr>
          <w:rFonts w:ascii="Times New Roman" w:eastAsia="Times New Roman" w:hAnsi="Times New Roman" w:cs="Times New Roman"/>
          <w:sz w:val="28"/>
          <w:szCs w:val="28"/>
        </w:rPr>
        <w:t>( ф</w:t>
      </w:r>
      <w:proofErr w:type="gramEnd"/>
      <w:r w:rsidRPr="00D07F43">
        <w:rPr>
          <w:rFonts w:ascii="Times New Roman" w:eastAsia="Times New Roman" w:hAnsi="Times New Roman" w:cs="Times New Roman"/>
          <w:sz w:val="28"/>
          <w:szCs w:val="28"/>
        </w:rPr>
        <w:t xml:space="preserve"> 0504087</w:t>
      </w:r>
      <w:r w:rsidR="006D4471">
        <w:rPr>
          <w:rFonts w:ascii="Times New Roman" w:eastAsia="Times New Roman" w:hAnsi="Times New Roman" w:cs="Times New Roman"/>
          <w:sz w:val="28"/>
          <w:szCs w:val="28"/>
        </w:rPr>
        <w:t>) следующим образом:</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графе 8 «Статус объекта учета» указываются коды статусов:</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основных средств предусмотрены коды:</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E67E8D" w:rsidRPr="00E67E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эксплуатации;</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12 – требуется ремонт;</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13 – требуется модернизация;</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14 – не соответствует требованиям эксплуатации;</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15 – не введен в эксплуатацию.</w:t>
      </w:r>
    </w:p>
    <w:p w:rsidR="006D4471" w:rsidRDefault="006D4471" w:rsidP="00E56E1B">
      <w:pPr>
        <w:pStyle w:val="ab"/>
        <w:rPr>
          <w:rFonts w:ascii="Times New Roman" w:eastAsia="Times New Roman" w:hAnsi="Times New Roman" w:cs="Times New Roman"/>
          <w:sz w:val="28"/>
          <w:szCs w:val="28"/>
        </w:rPr>
      </w:pP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материальных запасов предусмотрены такие коды:</w:t>
      </w:r>
    </w:p>
    <w:p w:rsidR="00D07F43"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51 – в запасе для использования;</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7E8D">
        <w:rPr>
          <w:rFonts w:ascii="Times New Roman" w:eastAsia="Times New Roman" w:hAnsi="Times New Roman" w:cs="Times New Roman"/>
          <w:sz w:val="28"/>
          <w:szCs w:val="28"/>
        </w:rPr>
        <w:t xml:space="preserve"> </w:t>
      </w:r>
      <w:r w:rsidR="00E67E8D" w:rsidRPr="00E67E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ненадлежащего качества;</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53 – поврежден.</w:t>
      </w:r>
    </w:p>
    <w:p w:rsidR="006D4471" w:rsidRDefault="006D4471" w:rsidP="00E56E1B">
      <w:pPr>
        <w:pStyle w:val="ab"/>
        <w:rPr>
          <w:rFonts w:ascii="Times New Roman" w:eastAsia="Times New Roman" w:hAnsi="Times New Roman" w:cs="Times New Roman"/>
          <w:sz w:val="28"/>
          <w:szCs w:val="28"/>
        </w:rPr>
      </w:pP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9 «Целевая функция актива» указываются коды функции.</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основных средств предусмотрены коды:</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E67E8D">
        <w:rPr>
          <w:rFonts w:ascii="Times New Roman" w:eastAsia="Times New Roman" w:hAnsi="Times New Roman" w:cs="Times New Roman"/>
          <w:sz w:val="28"/>
          <w:szCs w:val="28"/>
        </w:rPr>
        <w:t xml:space="preserve"> </w:t>
      </w:r>
      <w:r w:rsidR="00E67E8D" w:rsidRPr="00E67E8D">
        <w:rPr>
          <w:rFonts w:ascii="Times New Roman" w:eastAsia="Times New Roman" w:hAnsi="Times New Roman" w:cs="Times New Roman"/>
          <w:sz w:val="28"/>
          <w:szCs w:val="28"/>
        </w:rPr>
        <w:t>–</w:t>
      </w:r>
      <w:r w:rsidR="00E67E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продолжить эксплуатацию;</w:t>
      </w:r>
    </w:p>
    <w:p w:rsidR="006D4471" w:rsidRDefault="006D4471"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67E8D" w:rsidRPr="00E67E8D">
        <w:rPr>
          <w:rFonts w:ascii="Times New Roman" w:eastAsia="Times New Roman" w:hAnsi="Times New Roman" w:cs="Times New Roman"/>
          <w:sz w:val="28"/>
          <w:szCs w:val="28"/>
        </w:rPr>
        <w:t>–</w:t>
      </w:r>
      <w:r w:rsidR="00E67E8D">
        <w:rPr>
          <w:rFonts w:ascii="Times New Roman" w:eastAsia="Times New Roman" w:hAnsi="Times New Roman" w:cs="Times New Roman"/>
          <w:sz w:val="28"/>
          <w:szCs w:val="28"/>
        </w:rPr>
        <w:t xml:space="preserve"> ремонт;</w:t>
      </w:r>
    </w:p>
    <w:p w:rsidR="00E67E8D" w:rsidRDefault="00E67E8D"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E67E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модернизация, </w:t>
      </w:r>
      <w:proofErr w:type="gramStart"/>
      <w:r>
        <w:rPr>
          <w:rFonts w:ascii="Times New Roman" w:eastAsia="Times New Roman" w:hAnsi="Times New Roman" w:cs="Times New Roman"/>
          <w:sz w:val="28"/>
          <w:szCs w:val="28"/>
        </w:rPr>
        <w:t>дооснащение  (</w:t>
      </w:r>
      <w:proofErr w:type="gramEnd"/>
      <w:r>
        <w:rPr>
          <w:rFonts w:ascii="Times New Roman" w:eastAsia="Times New Roman" w:hAnsi="Times New Roman" w:cs="Times New Roman"/>
          <w:sz w:val="28"/>
          <w:szCs w:val="28"/>
        </w:rPr>
        <w:t>дооборудование);</w:t>
      </w:r>
    </w:p>
    <w:p w:rsidR="00E67E8D" w:rsidRDefault="00E67E8D"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E67E8D">
        <w:rPr>
          <w:rFonts w:ascii="Times New Roman" w:eastAsia="Times New Roman" w:hAnsi="Times New Roman" w:cs="Times New Roman"/>
          <w:sz w:val="28"/>
          <w:szCs w:val="28"/>
        </w:rPr>
        <w:t>–</w:t>
      </w:r>
      <w:r>
        <w:rPr>
          <w:rFonts w:ascii="Times New Roman" w:eastAsia="Times New Roman" w:hAnsi="Times New Roman" w:cs="Times New Roman"/>
          <w:sz w:val="28"/>
          <w:szCs w:val="28"/>
        </w:rPr>
        <w:t>списание;</w:t>
      </w:r>
    </w:p>
    <w:p w:rsidR="00E67E8D" w:rsidRDefault="00E67E8D" w:rsidP="00E56E1B">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E67E8D">
        <w:rPr>
          <w:rFonts w:ascii="Times New Roman" w:eastAsia="Times New Roman" w:hAnsi="Times New Roman" w:cs="Times New Roman"/>
          <w:sz w:val="28"/>
          <w:szCs w:val="28"/>
        </w:rPr>
        <w:t>–</w:t>
      </w:r>
      <w:r>
        <w:rPr>
          <w:rFonts w:ascii="Times New Roman" w:eastAsia="Times New Roman" w:hAnsi="Times New Roman" w:cs="Times New Roman"/>
          <w:sz w:val="28"/>
          <w:szCs w:val="28"/>
        </w:rPr>
        <w:t>утилизация.</w:t>
      </w:r>
    </w:p>
    <w:p w:rsidR="00E67E8D" w:rsidRDefault="00E67E8D" w:rsidP="00E56E1B">
      <w:pPr>
        <w:pStyle w:val="ab"/>
        <w:rPr>
          <w:rFonts w:ascii="Times New Roman" w:eastAsia="Times New Roman" w:hAnsi="Times New Roman" w:cs="Times New Roman"/>
          <w:sz w:val="28"/>
          <w:szCs w:val="28"/>
        </w:rPr>
      </w:pPr>
    </w:p>
    <w:p w:rsidR="00E67E8D" w:rsidRPr="00E56E1B" w:rsidRDefault="00E67E8D" w:rsidP="00E56E1B">
      <w:pPr>
        <w:pStyle w:val="ab"/>
        <w:rPr>
          <w:rFonts w:ascii="Times New Roman" w:eastAsia="Times New Roman" w:hAnsi="Times New Roman" w:cs="Times New Roman"/>
          <w:sz w:val="28"/>
          <w:szCs w:val="28"/>
        </w:rPr>
      </w:pPr>
      <w:r w:rsidRPr="00E67E8D">
        <w:rPr>
          <w:rFonts w:ascii="Times New Roman" w:eastAsia="Times New Roman" w:hAnsi="Times New Roman" w:cs="Times New Roman"/>
          <w:sz w:val="28"/>
          <w:szCs w:val="28"/>
        </w:rPr>
        <w:t>Для материальных запасов предусмотрены такие коды</w:t>
      </w:r>
    </w:p>
    <w:p w:rsidR="00E67E8D" w:rsidRP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7E8D">
        <w:rPr>
          <w:rFonts w:ascii="Times New Roman" w:eastAsia="Times New Roman" w:hAnsi="Times New Roman" w:cs="Times New Roman"/>
          <w:sz w:val="28"/>
          <w:szCs w:val="28"/>
        </w:rPr>
        <w:t>51 –использова</w:t>
      </w:r>
      <w:r>
        <w:rPr>
          <w:rFonts w:ascii="Times New Roman" w:eastAsia="Times New Roman" w:hAnsi="Times New Roman" w:cs="Times New Roman"/>
          <w:sz w:val="28"/>
          <w:szCs w:val="28"/>
        </w:rPr>
        <w:t>ть</w:t>
      </w:r>
      <w:r w:rsidRPr="00E67E8D">
        <w:rPr>
          <w:rFonts w:ascii="Times New Roman" w:eastAsia="Times New Roman" w:hAnsi="Times New Roman" w:cs="Times New Roman"/>
          <w:sz w:val="28"/>
          <w:szCs w:val="28"/>
        </w:rPr>
        <w:t>;</w:t>
      </w:r>
    </w:p>
    <w:p w:rsidR="00E67E8D" w:rsidRP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67E8D">
        <w:rPr>
          <w:rFonts w:ascii="Times New Roman" w:eastAsia="Times New Roman" w:hAnsi="Times New Roman" w:cs="Times New Roman"/>
          <w:sz w:val="28"/>
          <w:szCs w:val="28"/>
        </w:rPr>
        <w:t>52 –</w:t>
      </w:r>
      <w:r>
        <w:rPr>
          <w:rFonts w:ascii="Times New Roman" w:eastAsia="Times New Roman" w:hAnsi="Times New Roman" w:cs="Times New Roman"/>
          <w:sz w:val="28"/>
          <w:szCs w:val="28"/>
        </w:rPr>
        <w:t xml:space="preserve"> списать</w:t>
      </w:r>
      <w:r w:rsidRPr="00E67E8D">
        <w:rPr>
          <w:rFonts w:ascii="Times New Roman" w:eastAsia="Times New Roman" w:hAnsi="Times New Roman" w:cs="Times New Roman"/>
          <w:sz w:val="28"/>
          <w:szCs w:val="28"/>
        </w:rPr>
        <w:t>;</w:t>
      </w:r>
    </w:p>
    <w:p w:rsid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67E8D">
        <w:rPr>
          <w:rFonts w:ascii="Times New Roman" w:eastAsia="Times New Roman" w:hAnsi="Times New Roman" w:cs="Times New Roman"/>
          <w:sz w:val="28"/>
          <w:szCs w:val="28"/>
        </w:rPr>
        <w:t xml:space="preserve">53 – </w:t>
      </w:r>
      <w:r>
        <w:rPr>
          <w:rFonts w:ascii="Times New Roman" w:eastAsia="Times New Roman" w:hAnsi="Times New Roman" w:cs="Times New Roman"/>
          <w:sz w:val="28"/>
          <w:szCs w:val="28"/>
        </w:rPr>
        <w:t>отремонтировать.</w:t>
      </w:r>
    </w:p>
    <w:p w:rsid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Инвентаризацию расчетов с дебиторами и кредиторами комиссия проводит с учетом следующих особенностей:</w:t>
      </w:r>
    </w:p>
    <w:p w:rsid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определяет сроки возникновения задолженности;</w:t>
      </w:r>
    </w:p>
    <w:p w:rsid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выявляет суммы невыплаченной </w:t>
      </w:r>
      <w:proofErr w:type="gramStart"/>
      <w:r>
        <w:rPr>
          <w:rFonts w:ascii="Times New Roman" w:eastAsia="Times New Roman" w:hAnsi="Times New Roman" w:cs="Times New Roman"/>
          <w:sz w:val="28"/>
          <w:szCs w:val="28"/>
        </w:rPr>
        <w:t>зарплаты  (</w:t>
      </w:r>
      <w:proofErr w:type="gramEnd"/>
      <w:r>
        <w:rPr>
          <w:rFonts w:ascii="Times New Roman" w:eastAsia="Times New Roman" w:hAnsi="Times New Roman" w:cs="Times New Roman"/>
          <w:sz w:val="28"/>
          <w:szCs w:val="28"/>
        </w:rPr>
        <w:t>депонирование суммы), а также переплаты сотрудникам;</w:t>
      </w:r>
    </w:p>
    <w:p w:rsidR="00E67E8D" w:rsidRDefault="00E67E8D"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-сверяет данные бухучета с суммами в актах сверки с покупателями (заказчиками) </w:t>
      </w:r>
      <w:r w:rsidR="000C070C">
        <w:rPr>
          <w:rFonts w:ascii="Times New Roman" w:eastAsia="Times New Roman" w:hAnsi="Times New Roman" w:cs="Times New Roman"/>
          <w:sz w:val="28"/>
          <w:szCs w:val="28"/>
        </w:rPr>
        <w:t xml:space="preserve">и поставщиками </w:t>
      </w:r>
      <w:proofErr w:type="gramStart"/>
      <w:r w:rsidR="000C070C">
        <w:rPr>
          <w:rFonts w:ascii="Times New Roman" w:eastAsia="Times New Roman" w:hAnsi="Times New Roman" w:cs="Times New Roman"/>
          <w:sz w:val="28"/>
          <w:szCs w:val="28"/>
        </w:rPr>
        <w:t>( исполнителями</w:t>
      </w:r>
      <w:proofErr w:type="gramEnd"/>
      <w:r w:rsidR="000C070C">
        <w:rPr>
          <w:rFonts w:ascii="Times New Roman" w:eastAsia="Times New Roman" w:hAnsi="Times New Roman" w:cs="Times New Roman"/>
          <w:sz w:val="28"/>
          <w:szCs w:val="28"/>
        </w:rPr>
        <w:t>, подрядчиками) , а также с бюджетом и внебюджетными фондами- по налогам и взносам;</w:t>
      </w:r>
    </w:p>
    <w:p w:rsidR="000C070C" w:rsidRDefault="000C070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-проверяет обоснованность задолженности по </w:t>
      </w:r>
      <w:proofErr w:type="gramStart"/>
      <w:r>
        <w:rPr>
          <w:rFonts w:ascii="Times New Roman" w:eastAsia="Times New Roman" w:hAnsi="Times New Roman" w:cs="Times New Roman"/>
          <w:sz w:val="28"/>
          <w:szCs w:val="28"/>
        </w:rPr>
        <w:t>недостачам ,</w:t>
      </w:r>
      <w:proofErr w:type="gramEnd"/>
      <w:r>
        <w:rPr>
          <w:rFonts w:ascii="Times New Roman" w:eastAsia="Times New Roman" w:hAnsi="Times New Roman" w:cs="Times New Roman"/>
          <w:sz w:val="28"/>
          <w:szCs w:val="28"/>
        </w:rPr>
        <w:t xml:space="preserve"> хищениям, ущербам.</w:t>
      </w:r>
    </w:p>
    <w:p w:rsidR="000C070C" w:rsidRDefault="000C070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инвентаризации расходов будущих периодов комиссия проверяет:</w:t>
      </w:r>
    </w:p>
    <w:p w:rsidR="000C070C" w:rsidRDefault="000C070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суммы расходов из документов, подтверждающих расходы будущих периодов- счетов, актов, договоров</w:t>
      </w:r>
      <w:r w:rsidRPr="00FA59CC">
        <w:rPr>
          <w:rFonts w:ascii="Times New Roman" w:eastAsia="Times New Roman" w:hAnsi="Times New Roman" w:cs="Times New Roman"/>
          <w:sz w:val="28"/>
          <w:szCs w:val="28"/>
        </w:rPr>
        <w:t>, накладных;</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-соответствие периода </w:t>
      </w:r>
      <w:proofErr w:type="gramStart"/>
      <w:r>
        <w:rPr>
          <w:rFonts w:ascii="Times New Roman" w:eastAsia="Times New Roman" w:hAnsi="Times New Roman" w:cs="Times New Roman"/>
          <w:sz w:val="28"/>
          <w:szCs w:val="28"/>
        </w:rPr>
        <w:t>учета  расходов</w:t>
      </w:r>
      <w:proofErr w:type="gramEnd"/>
      <w:r>
        <w:rPr>
          <w:rFonts w:ascii="Times New Roman" w:eastAsia="Times New Roman" w:hAnsi="Times New Roman" w:cs="Times New Roman"/>
          <w:sz w:val="28"/>
          <w:szCs w:val="28"/>
        </w:rPr>
        <w:t xml:space="preserve"> периоду, который установлен в учетной политике;</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сумм, списываемых на расходы текущего года.</w:t>
      </w:r>
    </w:p>
    <w:p w:rsidR="005D20E0"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7E8D" w:rsidRPr="00E67E8D">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Основание: статья 11 Закона от 06.12.2011 № 402-ФЗ, раздел </w:t>
      </w:r>
      <w:r w:rsidR="005D20E0" w:rsidRPr="005D20E0">
        <w:rPr>
          <w:rFonts w:ascii="Times New Roman" w:eastAsia="Times New Roman" w:hAnsi="Times New Roman" w:cs="Times New Roman"/>
          <w:sz w:val="28"/>
          <w:szCs w:val="28"/>
          <w:lang w:val="en-US"/>
        </w:rPr>
        <w:t>VIII</w:t>
      </w:r>
      <w:r w:rsidR="005D20E0" w:rsidRPr="005D20E0">
        <w:rPr>
          <w:rFonts w:ascii="Times New Roman" w:eastAsia="Times New Roman" w:hAnsi="Times New Roman" w:cs="Times New Roman"/>
          <w:sz w:val="28"/>
          <w:szCs w:val="28"/>
        </w:rPr>
        <w:t xml:space="preserve"> СГС «Концептуальные основы бухучета и отчетности».</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При инвентаризации резервов </w:t>
      </w:r>
      <w:proofErr w:type="gramStart"/>
      <w:r>
        <w:rPr>
          <w:rFonts w:ascii="Times New Roman" w:eastAsia="Times New Roman" w:hAnsi="Times New Roman" w:cs="Times New Roman"/>
          <w:sz w:val="28"/>
          <w:szCs w:val="28"/>
        </w:rPr>
        <w:t>предстоящих  расходов</w:t>
      </w:r>
      <w:proofErr w:type="gramEnd"/>
      <w:r>
        <w:rPr>
          <w:rFonts w:ascii="Times New Roman" w:eastAsia="Times New Roman" w:hAnsi="Times New Roman" w:cs="Times New Roman"/>
          <w:sz w:val="28"/>
          <w:szCs w:val="28"/>
        </w:rPr>
        <w:t xml:space="preserve"> комиссия проверяет правильность их расчета и обоснованность создания.</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части резерва на оплату отпусков проверяются:</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дней неиспользованного отпуска;</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-среднедневная сумма расходов на оплату труда;</w:t>
      </w:r>
    </w:p>
    <w:p w:rsidR="00FA59CC" w:rsidRDefault="00FA59CC"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ED658A" w:rsidRPr="005D20E0" w:rsidRDefault="00ED658A" w:rsidP="00E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виду отсутствия кассовых операций денежных средств, а денежные документы в объеме потребности единовременно приобретаются и выдаются в подотчет, внезапная ревизия кассы не проводится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w:t>
      </w:r>
      <w:r w:rsidR="00E7283B" w:rsidRPr="00E7283B">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lang w:val="en-US"/>
        </w:rPr>
        <w:t>II</w:t>
      </w:r>
      <w:r w:rsidRPr="005D20E0">
        <w:rPr>
          <w:rFonts w:ascii="Times New Roman" w:eastAsia="Times New Roman" w:hAnsi="Times New Roman" w:cs="Times New Roman"/>
          <w:b/>
          <w:bCs/>
          <w:sz w:val="28"/>
          <w:szCs w:val="28"/>
        </w:rPr>
        <w:t>. Порядок организации и обеспечения внутреннего финансового контроля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Внутренний финансовый контроль в </w:t>
      </w:r>
      <w:r w:rsidR="00AA0750">
        <w:rPr>
          <w:rFonts w:ascii="Times New Roman" w:eastAsia="Times New Roman" w:hAnsi="Times New Roman" w:cs="Times New Roman"/>
          <w:sz w:val="28"/>
          <w:szCs w:val="28"/>
        </w:rPr>
        <w:t xml:space="preserve">учреждении осуществляет администрация МО Переволоцкий район Оренбургской области в лице его структурного подразделения – Финансового отдела администрации МО Переволоцкий район Оренбургской области. Помимо Финансового отдела </w:t>
      </w:r>
      <w:r w:rsidRPr="005D20E0">
        <w:rPr>
          <w:rFonts w:ascii="Times New Roman" w:eastAsia="Times New Roman" w:hAnsi="Times New Roman" w:cs="Times New Roman"/>
          <w:sz w:val="28"/>
          <w:szCs w:val="28"/>
        </w:rPr>
        <w:t xml:space="preserve"> постоянный текущий контроль в ходе своей деятельности осуществля</w:t>
      </w:r>
      <w:r w:rsidR="00AA0750">
        <w:rPr>
          <w:rFonts w:ascii="Times New Roman" w:eastAsia="Times New Roman" w:hAnsi="Times New Roman" w:cs="Times New Roman"/>
          <w:sz w:val="28"/>
          <w:szCs w:val="28"/>
        </w:rPr>
        <w:t>ют в рамках своих полномочий:</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руководитель</w:t>
      </w:r>
      <w:r w:rsidR="00AA0750">
        <w:rPr>
          <w:rFonts w:ascii="Times New Roman" w:eastAsia="Times New Roman" w:hAnsi="Times New Roman" w:cs="Times New Roman"/>
          <w:sz w:val="28"/>
          <w:szCs w:val="28"/>
        </w:rPr>
        <w:t xml:space="preserve"> учреждения, его заместители;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главный бухга</w:t>
      </w:r>
      <w:r w:rsidR="00AA0750">
        <w:rPr>
          <w:rFonts w:ascii="Times New Roman" w:eastAsia="Times New Roman" w:hAnsi="Times New Roman" w:cs="Times New Roman"/>
          <w:sz w:val="28"/>
          <w:szCs w:val="28"/>
        </w:rPr>
        <w:t>лтер, сотрудники бухгалтерии;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планово-экономическо</w:t>
      </w:r>
      <w:r w:rsidR="00AA0750">
        <w:rPr>
          <w:rFonts w:ascii="Times New Roman" w:eastAsia="Times New Roman" w:hAnsi="Times New Roman" w:cs="Times New Roman"/>
          <w:sz w:val="28"/>
          <w:szCs w:val="28"/>
        </w:rPr>
        <w:t>го отдела, сотрудники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юридического отдела, сотруд</w:t>
      </w:r>
      <w:r w:rsidR="00AA0750">
        <w:rPr>
          <w:rFonts w:ascii="Times New Roman" w:eastAsia="Times New Roman" w:hAnsi="Times New Roman" w:cs="Times New Roman"/>
          <w:sz w:val="28"/>
          <w:szCs w:val="28"/>
        </w:rPr>
        <w:t>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иные должностные лица учреждения в соответствии со своими обязанностями.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AA075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контроля.</w:t>
      </w:r>
      <w:r w:rsidR="005D20E0" w:rsidRPr="005D20E0">
        <w:rPr>
          <w:rFonts w:ascii="Times New Roman" w:eastAsia="Times New Roman" w:hAnsi="Times New Roman" w:cs="Times New Roman"/>
          <w:sz w:val="28"/>
          <w:szCs w:val="28"/>
        </w:rPr>
        <w:br/>
        <w:t>Основание: пункт 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lastRenderedPageBreak/>
        <w:t>I</w:t>
      </w:r>
      <w:r w:rsidR="00E7283B">
        <w:rPr>
          <w:rFonts w:ascii="Times New Roman" w:eastAsia="Times New Roman" w:hAnsi="Times New Roman" w:cs="Times New Roman"/>
          <w:b/>
          <w:sz w:val="28"/>
          <w:szCs w:val="28"/>
          <w:lang w:val="en-US"/>
        </w:rPr>
        <w:t>X</w:t>
      </w:r>
      <w:r w:rsidRPr="005D20E0">
        <w:rPr>
          <w:rFonts w:ascii="Times New Roman" w:eastAsia="Times New Roman" w:hAnsi="Times New Roman" w:cs="Times New Roman"/>
          <w:b/>
          <w:bCs/>
          <w:sz w:val="28"/>
          <w:szCs w:val="28"/>
        </w:rPr>
        <w:t>. Бюджетная отчетность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5D20E0">
        <w:rPr>
          <w:rFonts w:ascii="Times New Roman" w:eastAsia="Times New Roman" w:hAnsi="Times New Roman" w:cs="Times New Roman"/>
          <w:sz w:val="28"/>
          <w:szCs w:val="28"/>
        </w:rPr>
        <w:br/>
        <w:t>– квартальные – до 10-го числа месяца, следующего за отч</w:t>
      </w:r>
      <w:r w:rsidR="0065277D">
        <w:rPr>
          <w:rFonts w:ascii="Times New Roman" w:eastAsia="Times New Roman" w:hAnsi="Times New Roman" w:cs="Times New Roman"/>
          <w:sz w:val="28"/>
          <w:szCs w:val="28"/>
        </w:rPr>
        <w:t>етным периодом;</w:t>
      </w:r>
      <w:r w:rsidR="0065277D">
        <w:rPr>
          <w:rFonts w:ascii="Times New Roman" w:eastAsia="Times New Roman" w:hAnsi="Times New Roman" w:cs="Times New Roman"/>
          <w:sz w:val="28"/>
          <w:szCs w:val="28"/>
        </w:rPr>
        <w:br/>
        <w:t>– годовой – до 22</w:t>
      </w:r>
      <w:r w:rsidRPr="005D20E0">
        <w:rPr>
          <w:rFonts w:ascii="Times New Roman" w:eastAsia="Times New Roman" w:hAnsi="Times New Roman" w:cs="Times New Roman"/>
          <w:sz w:val="28"/>
          <w:szCs w:val="28"/>
        </w:rPr>
        <w:t> января года, следующего за отчетным годом.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СГС «</w:t>
      </w:r>
      <w:r w:rsidRPr="005D20E0">
        <w:rPr>
          <w:rFonts w:ascii="Times New Roman" w:eastAsia="Times New Roman" w:hAnsi="Times New Roman" w:cs="Times New Roman"/>
          <w:sz w:val="28"/>
          <w:szCs w:val="28"/>
          <w:shd w:val="clear" w:color="auto" w:fill="FFFFFF"/>
        </w:rPr>
        <w:t>Отчет о движении</w:t>
      </w:r>
      <w:r w:rsidRPr="005D20E0">
        <w:rPr>
          <w:rFonts w:ascii="Times New Roman" w:eastAsia="Times New Roman" w:hAnsi="Times New Roman" w:cs="Times New Roman"/>
          <w:sz w:val="28"/>
          <w:szCs w:val="28"/>
        </w:rPr>
        <w:t> денежных 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w:t>
      </w:r>
      <w:r w:rsidRPr="005D20E0">
        <w:rPr>
          <w:rFonts w:ascii="Times New Roman" w:eastAsia="Times New Roman" w:hAnsi="Times New Roman" w:cs="Times New Roman"/>
          <w:bCs/>
          <w:iCs/>
          <w:sz w:val="28"/>
          <w:szCs w:val="28"/>
        </w:rPr>
        <w:t>Бюджетная отчетность формируется и хранится в виде электронного документа в</w:t>
      </w:r>
      <w:r w:rsidR="00AA0750">
        <w:rPr>
          <w:rFonts w:ascii="Times New Roman" w:eastAsia="Times New Roman" w:hAnsi="Times New Roman" w:cs="Times New Roman"/>
          <w:bCs/>
          <w:iCs/>
          <w:sz w:val="28"/>
          <w:szCs w:val="28"/>
        </w:rPr>
        <w:t xml:space="preserve"> информационной системе</w:t>
      </w:r>
      <w:r w:rsidR="00AA0750">
        <w:rPr>
          <w:rFonts w:ascii="Times New Roman" w:eastAsia="Times New Roman" w:hAnsi="Times New Roman" w:cs="Times New Roman"/>
          <w:bCs/>
          <w:iCs/>
          <w:sz w:val="28"/>
          <w:szCs w:val="28"/>
          <w:lang w:val="en-US"/>
        </w:rPr>
        <w:t>Web</w:t>
      </w:r>
      <w:r w:rsidR="00AA0750" w:rsidRPr="00AA0750">
        <w:rPr>
          <w:rFonts w:ascii="Times New Roman" w:eastAsia="Times New Roman" w:hAnsi="Times New Roman" w:cs="Times New Roman"/>
          <w:bCs/>
          <w:iCs/>
          <w:sz w:val="28"/>
          <w:szCs w:val="28"/>
        </w:rPr>
        <w:t>-</w:t>
      </w:r>
      <w:r w:rsidR="00AA0750">
        <w:rPr>
          <w:rFonts w:ascii="Times New Roman" w:eastAsia="Times New Roman" w:hAnsi="Times New Roman" w:cs="Times New Roman"/>
          <w:bCs/>
          <w:iCs/>
          <w:sz w:val="28"/>
          <w:szCs w:val="28"/>
        </w:rPr>
        <w:t>консолидация</w:t>
      </w:r>
      <w:r w:rsidRPr="005D20E0">
        <w:rPr>
          <w:rFonts w:ascii="Times New Roman" w:eastAsia="Times New Roman" w:hAnsi="Times New Roman" w:cs="Times New Roman"/>
          <w:bCs/>
          <w:iCs/>
          <w:sz w:val="28"/>
          <w:szCs w:val="28"/>
        </w:rPr>
        <w:t>. Бумажная копия комплекта отчетности хранится у главного бухгалтера.</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часть 7.1 статьи 13 Закона от 06.12.2011 № 402-ФЗ.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AA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X</w:t>
      </w:r>
      <w:r w:rsidRPr="005D20E0">
        <w:rPr>
          <w:rFonts w:ascii="Times New Roman" w:eastAsia="Times New Roman" w:hAnsi="Times New Roman" w:cs="Times New Roman"/>
          <w:b/>
          <w:sz w:val="28"/>
          <w:szCs w:val="28"/>
        </w:rPr>
        <w:t xml:space="preserve">. Порядок передачи документов бухгалтерского учета </w:t>
      </w:r>
      <w:r w:rsidRPr="005D20E0">
        <w:rPr>
          <w:rFonts w:ascii="Times New Roman" w:eastAsia="Times New Roman" w:hAnsi="Times New Roman" w:cs="Times New Roman"/>
          <w:b/>
          <w:sz w:val="28"/>
          <w:szCs w:val="28"/>
        </w:rPr>
        <w:br/>
        <w:t>при смене руководителя и главного бухгалтера</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Передача бухгалтерских документов и печатей</w:t>
      </w:r>
      <w:r w:rsidR="00287371">
        <w:rPr>
          <w:rFonts w:ascii="Times New Roman" w:eastAsia="Times New Roman" w:hAnsi="Times New Roman" w:cs="Times New Roman"/>
          <w:sz w:val="28"/>
          <w:szCs w:val="28"/>
        </w:rPr>
        <w:t xml:space="preserve"> проводится на основании распоряжения</w:t>
      </w:r>
      <w:r w:rsidR="007A37B3">
        <w:rPr>
          <w:rFonts w:ascii="Times New Roman" w:eastAsia="Times New Roman" w:hAnsi="Times New Roman" w:cs="Times New Roman"/>
          <w:sz w:val="28"/>
          <w:szCs w:val="28"/>
        </w:rPr>
        <w:t xml:space="preserve"> главы администрации</w:t>
      </w:r>
      <w:r w:rsidRPr="005D20E0">
        <w:rPr>
          <w:rFonts w:ascii="Times New Roman" w:eastAsia="Times New Roman" w:hAnsi="Times New Roman" w:cs="Times New Roman"/>
          <w:sz w:val="28"/>
          <w:szCs w:val="28"/>
        </w:rPr>
        <w:t>.</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учреждении.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Акт приема-передачи подписывается уполномоченным лицом, принимающим дела, и членами комиссии.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комиссию, указанную в пункте 3 настоящего Порядка, включаются сотрудники учреждения и (или) учре</w:t>
      </w:r>
      <w:r w:rsidR="00287371">
        <w:rPr>
          <w:rFonts w:ascii="Times New Roman" w:eastAsia="Times New Roman" w:hAnsi="Times New Roman" w:cs="Times New Roman"/>
          <w:sz w:val="28"/>
          <w:szCs w:val="28"/>
        </w:rPr>
        <w:t>дителя в соответствии с распоряжением</w:t>
      </w:r>
      <w:r w:rsidRPr="005D20E0">
        <w:rPr>
          <w:rFonts w:ascii="Times New Roman" w:eastAsia="Times New Roman" w:hAnsi="Times New Roman" w:cs="Times New Roman"/>
          <w:sz w:val="28"/>
          <w:szCs w:val="28"/>
        </w:rPr>
        <w:t xml:space="preserve"> на передачу бухгалтерских документов.</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Передаются следующие документы: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учетная политика со всеми приложениями;</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квартальные и </w:t>
      </w:r>
      <w:proofErr w:type="gramStart"/>
      <w:r w:rsidR="005D20E0" w:rsidRPr="005D20E0">
        <w:rPr>
          <w:rFonts w:ascii="Times New Roman" w:eastAsia="Times New Roman" w:hAnsi="Times New Roman" w:cs="Times New Roman"/>
          <w:sz w:val="28"/>
          <w:szCs w:val="28"/>
        </w:rPr>
        <w:t>годовые бухгалтерские отчеты</w:t>
      </w:r>
      <w:proofErr w:type="gramEnd"/>
      <w:r w:rsidR="005D20E0" w:rsidRPr="005D20E0">
        <w:rPr>
          <w:rFonts w:ascii="Times New Roman" w:eastAsia="Times New Roman" w:hAnsi="Times New Roman" w:cs="Times New Roman"/>
          <w:sz w:val="28"/>
          <w:szCs w:val="28"/>
        </w:rPr>
        <w:t xml:space="preserve"> и балансы, налоговые декларации;</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налоговые регистры;</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задолженности учреждения, в том числе по уплате налогов;</w:t>
      </w:r>
    </w:p>
    <w:p w:rsidR="005D20E0" w:rsidRPr="005D20E0" w:rsidRDefault="00ED658A"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371">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 состоянии лицевых счетов учреждения;</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учету зарплаты и по персонифицированному учету;</w:t>
      </w:r>
    </w:p>
    <w:p w:rsidR="005D20E0" w:rsidRPr="005D20E0" w:rsidRDefault="00ED658A"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371">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5D20E0" w:rsidRPr="005D20E0" w:rsidRDefault="00ED658A"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371">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условиях хранения и учета наличных денежных средств;</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поставщиками и подрядчиками, контрагентами, аренды и т. д.;</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покупателями услуг и работ, подрядчиками и поставщиками;</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основных средствах, нематериальных активах и товарно-материальных ценностях;</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ревизий и проверок;</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материалы о недостачах и хищениях, переданных и не переданных в правоохранительные органы;</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бланки строгой отчетности;</w:t>
      </w:r>
    </w:p>
    <w:p w:rsidR="005D20E0" w:rsidRPr="005D20E0" w:rsidRDefault="00287371" w:rsidP="00ED658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5D20E0" w:rsidRPr="005D20E0">
        <w:rPr>
          <w:rFonts w:ascii="Times New Roman" w:eastAsia="Times New Roman" w:hAnsi="Times New Roman" w:cs="Times New Roman"/>
          <w:sz w:val="28"/>
          <w:szCs w:val="28"/>
        </w:rPr>
        <w:t>иная бухгалтерская документация, свидетельствующая о деятельности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Члены комиссии, имеющие замечания по содержанию акта, подписывают его с отметкой «</w:t>
      </w:r>
      <w:r w:rsidRPr="005D20E0">
        <w:rPr>
          <w:rFonts w:ascii="Times New Roman" w:eastAsia="Times New Roman" w:hAnsi="Times New Roman" w:cs="Times New Roman"/>
          <w:i/>
          <w:sz w:val="28"/>
          <w:szCs w:val="28"/>
        </w:rPr>
        <w:t>Замечания прилагаются</w:t>
      </w:r>
      <w:r w:rsidRPr="005D20E0">
        <w:rPr>
          <w:rFonts w:ascii="Times New Roman" w:eastAsia="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 Акт приема-передачи оформляется в последний рабочий день увольняемого лица в учреждении.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Default="002B5009" w:rsidP="002B5009">
      <w:pPr>
        <w:pStyle w:val="a3"/>
        <w:jc w:val="center"/>
        <w:rPr>
          <w:b/>
          <w:szCs w:val="28"/>
        </w:rPr>
      </w:pPr>
      <w:r>
        <w:rPr>
          <w:b/>
          <w:szCs w:val="28"/>
          <w:lang w:val="en-US"/>
        </w:rPr>
        <w:t>X</w:t>
      </w:r>
      <w:r w:rsidR="00E7283B" w:rsidRPr="00E7283B">
        <w:rPr>
          <w:b/>
          <w:szCs w:val="28"/>
          <w:lang w:val="en-US"/>
        </w:rPr>
        <w:t>I</w:t>
      </w:r>
      <w:r w:rsidRPr="002B5009">
        <w:rPr>
          <w:b/>
          <w:szCs w:val="28"/>
        </w:rPr>
        <w:t>.</w:t>
      </w:r>
      <w:r>
        <w:rPr>
          <w:b/>
          <w:szCs w:val="28"/>
        </w:rPr>
        <w:t xml:space="preserve"> Порядок определения количества дней неиспользованного отпуска</w:t>
      </w:r>
    </w:p>
    <w:p w:rsidR="002B5009" w:rsidRDefault="002B5009" w:rsidP="002B5009">
      <w:pPr>
        <w:pStyle w:val="a3"/>
        <w:jc w:val="center"/>
        <w:rPr>
          <w:b/>
          <w:szCs w:val="28"/>
        </w:rPr>
      </w:pPr>
    </w:p>
    <w:p w:rsidR="002B5009" w:rsidRDefault="00ED658A" w:rsidP="00ED658A">
      <w:pPr>
        <w:pStyle w:val="a3"/>
        <w:rPr>
          <w:szCs w:val="28"/>
        </w:rPr>
      </w:pPr>
      <w:r>
        <w:rPr>
          <w:szCs w:val="28"/>
        </w:rPr>
        <w:t xml:space="preserve"> 1.</w:t>
      </w:r>
      <w:r w:rsidR="002B5009">
        <w:rPr>
          <w:szCs w:val="28"/>
        </w:rPr>
        <w:t>При увольнении работника выплачивается денежная компенсация за все неиспользуемые отпуска.</w:t>
      </w:r>
    </w:p>
    <w:p w:rsidR="002B5009" w:rsidRDefault="00ED658A" w:rsidP="00ED658A">
      <w:pPr>
        <w:pStyle w:val="a3"/>
        <w:rPr>
          <w:szCs w:val="28"/>
        </w:rPr>
      </w:pPr>
      <w:r>
        <w:rPr>
          <w:szCs w:val="28"/>
        </w:rPr>
        <w:t>2.</w:t>
      </w:r>
      <w:r w:rsidR="002B5009">
        <w:rPr>
          <w:szCs w:val="28"/>
        </w:rPr>
        <w:t>Количество календарных дней неиспользованного отпуска, подлежащих оплате при расчете компенсации за неиспользованный отпуск, определяется путем округления в большую сторону до целых дней.</w:t>
      </w:r>
    </w:p>
    <w:p w:rsidR="002B5009" w:rsidRDefault="00ED658A" w:rsidP="00ED658A">
      <w:pPr>
        <w:pStyle w:val="a3"/>
        <w:rPr>
          <w:szCs w:val="28"/>
        </w:rPr>
      </w:pPr>
      <w:r>
        <w:rPr>
          <w:szCs w:val="28"/>
        </w:rPr>
        <w:t>3.</w:t>
      </w:r>
      <w:r w:rsidR="002B5009">
        <w:rPr>
          <w:szCs w:val="28"/>
        </w:rPr>
        <w:t xml:space="preserve">В случае, если работник отработал менее половины </w:t>
      </w:r>
      <w:proofErr w:type="gramStart"/>
      <w:r w:rsidR="002B5009">
        <w:rPr>
          <w:szCs w:val="28"/>
        </w:rPr>
        <w:t>месяца ,</w:t>
      </w:r>
      <w:proofErr w:type="gramEnd"/>
      <w:r w:rsidR="002B5009">
        <w:rPr>
          <w:szCs w:val="28"/>
        </w:rPr>
        <w:t xml:space="preserve"> выплата денежной компенсации за неиспользованные дни отпуска не полагается.</w:t>
      </w:r>
    </w:p>
    <w:p w:rsidR="002B5009" w:rsidRDefault="002B5009" w:rsidP="002B5009">
      <w:pPr>
        <w:pStyle w:val="a3"/>
        <w:ind w:left="720"/>
        <w:rPr>
          <w:szCs w:val="28"/>
        </w:rPr>
      </w:pPr>
    </w:p>
    <w:p w:rsidR="002B5009" w:rsidRDefault="002B5009" w:rsidP="002B5009">
      <w:pPr>
        <w:pStyle w:val="a3"/>
        <w:ind w:left="720"/>
        <w:rPr>
          <w:szCs w:val="28"/>
        </w:rPr>
      </w:pPr>
    </w:p>
    <w:p w:rsidR="002B5009" w:rsidRDefault="002B5009" w:rsidP="002B5009">
      <w:pPr>
        <w:pStyle w:val="a3"/>
        <w:jc w:val="center"/>
        <w:rPr>
          <w:b/>
          <w:szCs w:val="28"/>
        </w:rPr>
      </w:pPr>
      <w:r>
        <w:rPr>
          <w:b/>
          <w:szCs w:val="28"/>
          <w:lang w:val="en-US"/>
        </w:rPr>
        <w:t>XI</w:t>
      </w:r>
      <w:r w:rsidR="00E7283B" w:rsidRPr="00E7283B">
        <w:rPr>
          <w:b/>
          <w:szCs w:val="28"/>
          <w:lang w:val="en-US"/>
        </w:rPr>
        <w:t>I</w:t>
      </w:r>
      <w:r w:rsidR="00E7283B" w:rsidRPr="00E7283B">
        <w:rPr>
          <w:b/>
          <w:szCs w:val="28"/>
        </w:rPr>
        <w:t>.</w:t>
      </w:r>
      <w:r w:rsidRPr="002B5009">
        <w:rPr>
          <w:b/>
          <w:szCs w:val="28"/>
        </w:rPr>
        <w:t xml:space="preserve"> </w:t>
      </w:r>
      <w:r>
        <w:rPr>
          <w:b/>
          <w:szCs w:val="28"/>
        </w:rPr>
        <w:t>Учетная политика для целей налогообложения</w:t>
      </w:r>
    </w:p>
    <w:p w:rsidR="002B5009" w:rsidRDefault="002B5009" w:rsidP="002B5009">
      <w:pPr>
        <w:pStyle w:val="a3"/>
        <w:rPr>
          <w:szCs w:val="28"/>
        </w:rPr>
      </w:pPr>
    </w:p>
    <w:p w:rsidR="002B5009" w:rsidRDefault="00ED658A" w:rsidP="00ED658A">
      <w:pPr>
        <w:pStyle w:val="a3"/>
        <w:rPr>
          <w:szCs w:val="28"/>
        </w:rPr>
      </w:pPr>
      <w:r>
        <w:rPr>
          <w:szCs w:val="28"/>
        </w:rPr>
        <w:t>1.</w:t>
      </w:r>
      <w:r w:rsidR="002B5009">
        <w:rPr>
          <w:szCs w:val="28"/>
        </w:rPr>
        <w:t>Ведение налогового учета осуществляется главным бухгалтером в соответствии с Налоговым кодексом РФ.</w:t>
      </w:r>
    </w:p>
    <w:p w:rsidR="002B5009" w:rsidRDefault="00ED658A" w:rsidP="00ED658A">
      <w:pPr>
        <w:pStyle w:val="a3"/>
        <w:rPr>
          <w:szCs w:val="28"/>
        </w:rPr>
      </w:pPr>
      <w:r>
        <w:rPr>
          <w:szCs w:val="28"/>
        </w:rPr>
        <w:t>2.</w:t>
      </w:r>
      <w:r w:rsidR="002B5009">
        <w:rPr>
          <w:szCs w:val="28"/>
        </w:rPr>
        <w:t>Представление налоговой отчетности осуществляется в электронном виде по телекоммуникационным каналам связи.</w:t>
      </w:r>
    </w:p>
    <w:p w:rsidR="004A36B9" w:rsidRDefault="00ED658A" w:rsidP="00ED658A">
      <w:pPr>
        <w:pStyle w:val="a3"/>
        <w:rPr>
          <w:szCs w:val="28"/>
        </w:rPr>
      </w:pPr>
      <w:r>
        <w:rPr>
          <w:szCs w:val="28"/>
        </w:rPr>
        <w:t>3.</w:t>
      </w:r>
      <w:r w:rsidR="004A36B9">
        <w:rPr>
          <w:szCs w:val="28"/>
        </w:rPr>
        <w:t xml:space="preserve">Налоговая база по НДФЛ включает в себя все доходы налогоплательщика, которые получены им как в </w:t>
      </w:r>
      <w:proofErr w:type="gramStart"/>
      <w:r w:rsidR="004A36B9">
        <w:rPr>
          <w:szCs w:val="28"/>
        </w:rPr>
        <w:t>денежной ,</w:t>
      </w:r>
      <w:proofErr w:type="gramEnd"/>
      <w:r w:rsidR="004A36B9">
        <w:rPr>
          <w:szCs w:val="28"/>
        </w:rPr>
        <w:t xml:space="preserve"> так и в натуральной форме, а также доходы в виде материальной выгоды (</w:t>
      </w:r>
      <w:proofErr w:type="spellStart"/>
      <w:r w:rsidR="004A36B9">
        <w:rPr>
          <w:szCs w:val="28"/>
        </w:rPr>
        <w:t>ст</w:t>
      </w:r>
      <w:proofErr w:type="spellEnd"/>
      <w:r w:rsidR="004A36B9">
        <w:rPr>
          <w:szCs w:val="28"/>
        </w:rPr>
        <w:t xml:space="preserve"> 210 НК РФ)</w:t>
      </w:r>
    </w:p>
    <w:p w:rsidR="00ED658A" w:rsidRDefault="00ED658A" w:rsidP="00ED658A">
      <w:pPr>
        <w:pStyle w:val="a3"/>
        <w:rPr>
          <w:szCs w:val="28"/>
        </w:rPr>
      </w:pPr>
      <w:r>
        <w:rPr>
          <w:szCs w:val="28"/>
        </w:rPr>
        <w:t xml:space="preserve">     </w:t>
      </w:r>
      <w:r w:rsidR="004A36B9">
        <w:rPr>
          <w:szCs w:val="28"/>
        </w:rPr>
        <w:t xml:space="preserve">Датой фактического получения дохода работником учреждения считается день выплаты </w:t>
      </w:r>
      <w:r>
        <w:rPr>
          <w:szCs w:val="28"/>
        </w:rPr>
        <w:t>дохода на счет работников банка</w:t>
      </w:r>
    </w:p>
    <w:p w:rsidR="004A36B9" w:rsidRDefault="00ED658A" w:rsidP="00ED658A">
      <w:pPr>
        <w:pStyle w:val="a3"/>
        <w:rPr>
          <w:szCs w:val="28"/>
        </w:rPr>
      </w:pPr>
      <w:r>
        <w:rPr>
          <w:szCs w:val="28"/>
        </w:rPr>
        <w:t xml:space="preserve">4. </w:t>
      </w:r>
      <w:r w:rsidR="004A36B9">
        <w:rPr>
          <w:szCs w:val="28"/>
        </w:rPr>
        <w:t>Учет доходов, налоговых вычетов, а также сумм исчисленного и удержанного НДФЛ по каждому работнику ведется в налоговом регистре по учету НДФЛ (распечатывается в последний день декабря)</w:t>
      </w:r>
    </w:p>
    <w:p w:rsidR="00ED658A" w:rsidRDefault="00ED658A" w:rsidP="00ED658A">
      <w:pPr>
        <w:pStyle w:val="a3"/>
        <w:rPr>
          <w:szCs w:val="28"/>
        </w:rPr>
      </w:pPr>
      <w:r>
        <w:rPr>
          <w:szCs w:val="28"/>
        </w:rPr>
        <w:lastRenderedPageBreak/>
        <w:t>5.</w:t>
      </w:r>
      <w:r w:rsidR="004A36B9">
        <w:rPr>
          <w:szCs w:val="28"/>
        </w:rPr>
        <w:t xml:space="preserve">Налог на имущество организаций-в соответствии со </w:t>
      </w:r>
      <w:proofErr w:type="spellStart"/>
      <w:r w:rsidR="004A36B9">
        <w:rPr>
          <w:szCs w:val="28"/>
        </w:rPr>
        <w:t>ст</w:t>
      </w:r>
      <w:proofErr w:type="spellEnd"/>
      <w:r w:rsidR="004A36B9">
        <w:rPr>
          <w:szCs w:val="28"/>
        </w:rPr>
        <w:t xml:space="preserve"> 373 </w:t>
      </w:r>
      <w:proofErr w:type="spellStart"/>
      <w:r w:rsidR="004A36B9">
        <w:rPr>
          <w:szCs w:val="28"/>
        </w:rPr>
        <w:t>гл</w:t>
      </w:r>
      <w:proofErr w:type="spellEnd"/>
      <w:r w:rsidR="004A36B9">
        <w:rPr>
          <w:szCs w:val="28"/>
        </w:rPr>
        <w:t xml:space="preserve"> 30 Налогового кодекса РФ </w:t>
      </w:r>
      <w:proofErr w:type="spellStart"/>
      <w:r w:rsidR="004A36B9">
        <w:rPr>
          <w:szCs w:val="28"/>
        </w:rPr>
        <w:t>Адамовский</w:t>
      </w:r>
      <w:proofErr w:type="spellEnd"/>
      <w:r w:rsidR="004A36B9">
        <w:rPr>
          <w:szCs w:val="28"/>
        </w:rPr>
        <w:t xml:space="preserve"> сельсовет является пл</w:t>
      </w:r>
      <w:r>
        <w:rPr>
          <w:szCs w:val="28"/>
        </w:rPr>
        <w:t>ательщиком налога на имущество.</w:t>
      </w:r>
    </w:p>
    <w:p w:rsidR="00ED658A" w:rsidRDefault="00ED658A" w:rsidP="00ED658A">
      <w:pPr>
        <w:pStyle w:val="a3"/>
        <w:rPr>
          <w:szCs w:val="28"/>
        </w:rPr>
      </w:pPr>
      <w:r>
        <w:rPr>
          <w:szCs w:val="28"/>
        </w:rPr>
        <w:t xml:space="preserve">     </w:t>
      </w:r>
      <w:r w:rsidR="004A36B9">
        <w:rPr>
          <w:szCs w:val="28"/>
        </w:rPr>
        <w:t xml:space="preserve">Законом субъекта РФ не определены налоговые ставки в отношении имущества указанного в п 25 статьи 381 гл. 30 Налогового кодекса РФ. Согласно п 3.3 </w:t>
      </w:r>
      <w:proofErr w:type="spellStart"/>
      <w:r w:rsidR="004A36B9">
        <w:rPr>
          <w:szCs w:val="28"/>
        </w:rPr>
        <w:t>ст</w:t>
      </w:r>
      <w:proofErr w:type="spellEnd"/>
      <w:r w:rsidR="004A36B9">
        <w:rPr>
          <w:szCs w:val="28"/>
        </w:rPr>
        <w:t xml:space="preserve"> 380 </w:t>
      </w:r>
      <w:proofErr w:type="spellStart"/>
      <w:r w:rsidR="004A36B9">
        <w:rPr>
          <w:szCs w:val="28"/>
        </w:rPr>
        <w:t>гл</w:t>
      </w:r>
      <w:proofErr w:type="spellEnd"/>
      <w:r w:rsidR="004A36B9">
        <w:rPr>
          <w:szCs w:val="28"/>
        </w:rPr>
        <w:t xml:space="preserve"> 30 Налогового кодекса РФ налоговая ставка в отношении имущества указанного в п 25 </w:t>
      </w:r>
      <w:proofErr w:type="spellStart"/>
      <w:r w:rsidR="004A36B9">
        <w:rPr>
          <w:szCs w:val="28"/>
        </w:rPr>
        <w:t>ст</w:t>
      </w:r>
      <w:proofErr w:type="spellEnd"/>
      <w:r w:rsidR="004A36B9">
        <w:rPr>
          <w:szCs w:val="28"/>
        </w:rPr>
        <w:t xml:space="preserve"> 381 установлена ы в размере 1.1%</w:t>
      </w:r>
    </w:p>
    <w:p w:rsidR="004A36B9" w:rsidRDefault="00ED658A" w:rsidP="00ED658A">
      <w:pPr>
        <w:pStyle w:val="a3"/>
        <w:rPr>
          <w:szCs w:val="28"/>
        </w:rPr>
      </w:pPr>
      <w:r>
        <w:rPr>
          <w:szCs w:val="28"/>
        </w:rPr>
        <w:t xml:space="preserve">     </w:t>
      </w:r>
      <w:r w:rsidR="004A36B9">
        <w:rPr>
          <w:szCs w:val="28"/>
        </w:rPr>
        <w:t xml:space="preserve"> Расчеты по авансовым платежам и декларации по налогу на имуществу в соответствии с п 2 </w:t>
      </w:r>
      <w:proofErr w:type="spellStart"/>
      <w:r w:rsidR="004A36B9">
        <w:rPr>
          <w:szCs w:val="28"/>
        </w:rPr>
        <w:t>ст</w:t>
      </w:r>
      <w:proofErr w:type="spellEnd"/>
      <w:r w:rsidR="004A36B9">
        <w:rPr>
          <w:szCs w:val="28"/>
        </w:rPr>
        <w:t xml:space="preserve"> 386 части 2 НК РФ представляются соответственно в </w:t>
      </w:r>
      <w:proofErr w:type="gramStart"/>
      <w:r w:rsidR="004A36B9">
        <w:rPr>
          <w:szCs w:val="28"/>
        </w:rPr>
        <w:t>сроки :</w:t>
      </w:r>
      <w:proofErr w:type="gramEnd"/>
      <w:r w:rsidR="004A36B9">
        <w:rPr>
          <w:szCs w:val="28"/>
        </w:rPr>
        <w:t xml:space="preserve"> не позднее 30 числа месяца, следующего за отчетным периодом ( кварталом, полугодием, 9 месяцев) и не позднее 30 марта года, следующего за истекшим налоговым периодом ( годом).</w:t>
      </w:r>
    </w:p>
    <w:p w:rsidR="00ED658A" w:rsidRDefault="00ED658A" w:rsidP="00ED658A">
      <w:pPr>
        <w:pStyle w:val="a3"/>
        <w:rPr>
          <w:szCs w:val="28"/>
        </w:rPr>
      </w:pPr>
    </w:p>
    <w:p w:rsidR="004A36B9" w:rsidRDefault="00ED658A" w:rsidP="00ED658A">
      <w:pPr>
        <w:pStyle w:val="a3"/>
        <w:rPr>
          <w:szCs w:val="28"/>
        </w:rPr>
      </w:pPr>
      <w:r>
        <w:rPr>
          <w:szCs w:val="28"/>
        </w:rPr>
        <w:t>6.</w:t>
      </w:r>
      <w:r w:rsidR="004A36B9">
        <w:rPr>
          <w:szCs w:val="28"/>
        </w:rPr>
        <w:t xml:space="preserve">Налог на добавленную стоимость – в соответствии со </w:t>
      </w:r>
      <w:proofErr w:type="spellStart"/>
      <w:r w:rsidR="004A36B9">
        <w:rPr>
          <w:szCs w:val="28"/>
        </w:rPr>
        <w:t>ст</w:t>
      </w:r>
      <w:proofErr w:type="spellEnd"/>
      <w:r w:rsidR="004A36B9">
        <w:rPr>
          <w:szCs w:val="28"/>
        </w:rPr>
        <w:t xml:space="preserve"> 145 </w:t>
      </w:r>
      <w:proofErr w:type="spellStart"/>
      <w:r w:rsidR="004A36B9">
        <w:rPr>
          <w:szCs w:val="28"/>
        </w:rPr>
        <w:t>гл</w:t>
      </w:r>
      <w:proofErr w:type="spellEnd"/>
      <w:r w:rsidR="004A36B9">
        <w:rPr>
          <w:szCs w:val="28"/>
        </w:rPr>
        <w:t xml:space="preserve"> 21 НК РФ часть 2 </w:t>
      </w:r>
      <w:proofErr w:type="spellStart"/>
      <w:r w:rsidR="004A36B9">
        <w:rPr>
          <w:szCs w:val="28"/>
        </w:rPr>
        <w:t>Адамовский</w:t>
      </w:r>
      <w:proofErr w:type="spellEnd"/>
      <w:r w:rsidR="004A36B9">
        <w:rPr>
          <w:szCs w:val="28"/>
        </w:rPr>
        <w:t xml:space="preserve"> сельсовет</w:t>
      </w:r>
      <w:r w:rsidR="00302C65">
        <w:rPr>
          <w:szCs w:val="28"/>
        </w:rPr>
        <w:t xml:space="preserve"> не является плательщиком НДС.</w:t>
      </w:r>
    </w:p>
    <w:p w:rsidR="00302C65" w:rsidRDefault="00302C65" w:rsidP="00ED658A">
      <w:pPr>
        <w:pStyle w:val="a3"/>
        <w:rPr>
          <w:szCs w:val="28"/>
        </w:rPr>
      </w:pPr>
      <w:r>
        <w:rPr>
          <w:szCs w:val="28"/>
        </w:rPr>
        <w:t xml:space="preserve"> Пунктом 5 </w:t>
      </w:r>
      <w:proofErr w:type="spellStart"/>
      <w:r>
        <w:rPr>
          <w:szCs w:val="28"/>
        </w:rPr>
        <w:t>ст</w:t>
      </w:r>
      <w:proofErr w:type="spellEnd"/>
      <w:r>
        <w:rPr>
          <w:szCs w:val="28"/>
        </w:rPr>
        <w:t xml:space="preserve"> 171 </w:t>
      </w:r>
      <w:proofErr w:type="spellStart"/>
      <w:r>
        <w:rPr>
          <w:szCs w:val="28"/>
        </w:rPr>
        <w:t>гл</w:t>
      </w:r>
      <w:proofErr w:type="spellEnd"/>
      <w:r>
        <w:rPr>
          <w:szCs w:val="28"/>
        </w:rPr>
        <w:t xml:space="preserve"> 21 НК РФ </w:t>
      </w:r>
      <w:proofErr w:type="gramStart"/>
      <w:r>
        <w:rPr>
          <w:szCs w:val="28"/>
        </w:rPr>
        <w:t>установлен  срок</w:t>
      </w:r>
      <w:proofErr w:type="gramEnd"/>
      <w:r>
        <w:rPr>
          <w:szCs w:val="28"/>
        </w:rPr>
        <w:t xml:space="preserve"> представления декларации по налогу на добавленную стоимость не позднее 25-го числа месяца, следующего за истекшим налоговым  периодом.</w:t>
      </w:r>
    </w:p>
    <w:p w:rsidR="00302C65" w:rsidRDefault="00ED658A" w:rsidP="00ED658A">
      <w:pPr>
        <w:pStyle w:val="a3"/>
        <w:rPr>
          <w:szCs w:val="28"/>
        </w:rPr>
      </w:pPr>
      <w:r>
        <w:rPr>
          <w:szCs w:val="28"/>
        </w:rPr>
        <w:t>7.</w:t>
      </w:r>
      <w:r w:rsidR="00302C65">
        <w:rPr>
          <w:szCs w:val="28"/>
        </w:rPr>
        <w:t xml:space="preserve">Налог на прибыль организации – в соответствии со </w:t>
      </w:r>
      <w:proofErr w:type="spellStart"/>
      <w:r w:rsidR="00302C65">
        <w:rPr>
          <w:szCs w:val="28"/>
        </w:rPr>
        <w:t>ст</w:t>
      </w:r>
      <w:proofErr w:type="spellEnd"/>
      <w:r w:rsidR="00302C65">
        <w:rPr>
          <w:szCs w:val="28"/>
        </w:rPr>
        <w:t xml:space="preserve"> 246 </w:t>
      </w:r>
      <w:proofErr w:type="spellStart"/>
      <w:r w:rsidR="00302C65">
        <w:rPr>
          <w:szCs w:val="28"/>
        </w:rPr>
        <w:t>гл</w:t>
      </w:r>
      <w:proofErr w:type="spellEnd"/>
      <w:r w:rsidR="00302C65">
        <w:rPr>
          <w:szCs w:val="28"/>
        </w:rPr>
        <w:t xml:space="preserve"> 25 НК РФ часть 2 </w:t>
      </w:r>
      <w:proofErr w:type="spellStart"/>
      <w:r w:rsidR="00302C65">
        <w:rPr>
          <w:szCs w:val="28"/>
        </w:rPr>
        <w:t>Адамовский</w:t>
      </w:r>
      <w:proofErr w:type="spellEnd"/>
      <w:r w:rsidR="00302C65">
        <w:rPr>
          <w:szCs w:val="28"/>
        </w:rPr>
        <w:t xml:space="preserve"> сельсовет не </w:t>
      </w:r>
      <w:proofErr w:type="gramStart"/>
      <w:r w:rsidR="00302C65">
        <w:rPr>
          <w:szCs w:val="28"/>
        </w:rPr>
        <w:t>является  плательщиком</w:t>
      </w:r>
      <w:proofErr w:type="gramEnd"/>
      <w:r w:rsidR="00302C65">
        <w:rPr>
          <w:szCs w:val="28"/>
        </w:rPr>
        <w:t xml:space="preserve"> налога на прибыль</w:t>
      </w:r>
    </w:p>
    <w:p w:rsidR="00302C65" w:rsidRDefault="00ED658A" w:rsidP="00ED658A">
      <w:pPr>
        <w:pStyle w:val="a3"/>
        <w:rPr>
          <w:szCs w:val="28"/>
        </w:rPr>
      </w:pPr>
      <w:r>
        <w:rPr>
          <w:szCs w:val="28"/>
        </w:rPr>
        <w:t xml:space="preserve"> </w:t>
      </w:r>
      <w:r w:rsidR="00302C65">
        <w:rPr>
          <w:szCs w:val="28"/>
        </w:rPr>
        <w:t xml:space="preserve">  Ст</w:t>
      </w:r>
      <w:r>
        <w:rPr>
          <w:szCs w:val="28"/>
        </w:rPr>
        <w:t>атья</w:t>
      </w:r>
      <w:r w:rsidR="00302C65">
        <w:rPr>
          <w:szCs w:val="28"/>
        </w:rPr>
        <w:t xml:space="preserve"> 289 </w:t>
      </w:r>
      <w:proofErr w:type="spellStart"/>
      <w:r w:rsidR="00302C65">
        <w:rPr>
          <w:szCs w:val="28"/>
        </w:rPr>
        <w:t>гл</w:t>
      </w:r>
      <w:proofErr w:type="spellEnd"/>
      <w:r w:rsidR="00302C65">
        <w:rPr>
          <w:szCs w:val="28"/>
        </w:rPr>
        <w:t xml:space="preserve"> 25 НК РФ предусматривает </w:t>
      </w:r>
      <w:r w:rsidR="00302C65" w:rsidRPr="00302C65">
        <w:rPr>
          <w:szCs w:val="28"/>
        </w:rPr>
        <w:t xml:space="preserve">срок представления </w:t>
      </w:r>
      <w:r w:rsidR="00302C65">
        <w:rPr>
          <w:szCs w:val="28"/>
        </w:rPr>
        <w:t xml:space="preserve">налоговых </w:t>
      </w:r>
      <w:r w:rsidR="00302C65" w:rsidRPr="00302C65">
        <w:rPr>
          <w:szCs w:val="28"/>
        </w:rPr>
        <w:t>деклараци</w:t>
      </w:r>
      <w:r w:rsidR="00302C65">
        <w:rPr>
          <w:szCs w:val="28"/>
        </w:rPr>
        <w:t xml:space="preserve">й (налоговые расчеты) не позднее 28 календарных дней со дня окончания соответствующего отчетного </w:t>
      </w:r>
      <w:proofErr w:type="gramStart"/>
      <w:r w:rsidR="00302C65">
        <w:rPr>
          <w:szCs w:val="28"/>
        </w:rPr>
        <w:t>периода  (</w:t>
      </w:r>
      <w:proofErr w:type="gramEnd"/>
      <w:r w:rsidR="00302C65">
        <w:rPr>
          <w:szCs w:val="28"/>
        </w:rPr>
        <w:t>квартал, полугодие, 9 месяцев календарного года) и не позднее 28</w:t>
      </w:r>
      <w:r w:rsidR="00302C65" w:rsidRPr="00302C65">
        <w:rPr>
          <w:szCs w:val="28"/>
        </w:rPr>
        <w:t xml:space="preserve"> марта года, следующего за истекшим налоговым периодом ( </w:t>
      </w:r>
      <w:r w:rsidR="00302C65">
        <w:rPr>
          <w:szCs w:val="28"/>
        </w:rPr>
        <w:t xml:space="preserve">календарным </w:t>
      </w:r>
      <w:r w:rsidR="00302C65" w:rsidRPr="00302C65">
        <w:rPr>
          <w:szCs w:val="28"/>
        </w:rPr>
        <w:t>годом).</w:t>
      </w:r>
    </w:p>
    <w:p w:rsidR="00302C65" w:rsidRDefault="00ED658A" w:rsidP="00ED658A">
      <w:pPr>
        <w:pStyle w:val="a3"/>
        <w:rPr>
          <w:szCs w:val="28"/>
        </w:rPr>
      </w:pPr>
      <w:r>
        <w:rPr>
          <w:szCs w:val="28"/>
        </w:rPr>
        <w:t xml:space="preserve">  </w:t>
      </w:r>
      <w:r w:rsidR="00302C65">
        <w:rPr>
          <w:szCs w:val="28"/>
        </w:rPr>
        <w:t xml:space="preserve"> В соответствии со </w:t>
      </w:r>
      <w:proofErr w:type="spellStart"/>
      <w:r w:rsidR="00302C65">
        <w:rPr>
          <w:szCs w:val="28"/>
        </w:rPr>
        <w:t>ст</w:t>
      </w:r>
      <w:proofErr w:type="spellEnd"/>
      <w:r w:rsidR="00302C65">
        <w:rPr>
          <w:szCs w:val="28"/>
        </w:rPr>
        <w:t xml:space="preserve"> 419 </w:t>
      </w:r>
      <w:proofErr w:type="spellStart"/>
      <w:r w:rsidR="00302C65">
        <w:rPr>
          <w:szCs w:val="28"/>
        </w:rPr>
        <w:t>гл</w:t>
      </w:r>
      <w:proofErr w:type="spellEnd"/>
      <w:r w:rsidR="00302C65">
        <w:rPr>
          <w:szCs w:val="28"/>
        </w:rPr>
        <w:t xml:space="preserve"> 34 НК РФ </w:t>
      </w:r>
      <w:proofErr w:type="spellStart"/>
      <w:r w:rsidR="00302C65">
        <w:rPr>
          <w:szCs w:val="28"/>
        </w:rPr>
        <w:t>Адамовский</w:t>
      </w:r>
      <w:proofErr w:type="spellEnd"/>
      <w:r w:rsidR="00302C65">
        <w:rPr>
          <w:szCs w:val="28"/>
        </w:rPr>
        <w:t xml:space="preserve"> сельсовет является плательщиком страховых взносов.</w:t>
      </w:r>
    </w:p>
    <w:p w:rsidR="00302C65" w:rsidRDefault="00ED658A" w:rsidP="00ED658A">
      <w:pPr>
        <w:pStyle w:val="a3"/>
        <w:rPr>
          <w:szCs w:val="28"/>
        </w:rPr>
      </w:pPr>
      <w:r>
        <w:rPr>
          <w:szCs w:val="28"/>
        </w:rPr>
        <w:t>8.</w:t>
      </w:r>
      <w:r w:rsidR="00302C65">
        <w:rPr>
          <w:szCs w:val="28"/>
        </w:rPr>
        <w:t xml:space="preserve">Расчет по </w:t>
      </w:r>
      <w:proofErr w:type="gramStart"/>
      <w:r w:rsidR="00302C65">
        <w:rPr>
          <w:szCs w:val="28"/>
        </w:rPr>
        <w:t>страховым  взносам</w:t>
      </w:r>
      <w:proofErr w:type="gramEnd"/>
      <w:r w:rsidR="00302C65">
        <w:rPr>
          <w:szCs w:val="28"/>
        </w:rPr>
        <w:t xml:space="preserve">  пре</w:t>
      </w:r>
      <w:r>
        <w:rPr>
          <w:szCs w:val="28"/>
        </w:rPr>
        <w:t xml:space="preserve">дставляется не позднее 30-го </w:t>
      </w:r>
      <w:r w:rsidR="00302C65">
        <w:rPr>
          <w:szCs w:val="28"/>
        </w:rPr>
        <w:t xml:space="preserve">числа месяца, следующего за расчетным (отчетным) периодом, в налоговый орган по месту нахождения организации ( </w:t>
      </w:r>
      <w:proofErr w:type="spellStart"/>
      <w:r w:rsidR="00302C65">
        <w:rPr>
          <w:szCs w:val="28"/>
        </w:rPr>
        <w:t>ст</w:t>
      </w:r>
      <w:proofErr w:type="spellEnd"/>
      <w:r w:rsidR="00302C65">
        <w:rPr>
          <w:szCs w:val="28"/>
        </w:rPr>
        <w:t xml:space="preserve"> 431 </w:t>
      </w:r>
      <w:proofErr w:type="spellStart"/>
      <w:r w:rsidR="00302C65">
        <w:rPr>
          <w:szCs w:val="28"/>
        </w:rPr>
        <w:t>гл</w:t>
      </w:r>
      <w:proofErr w:type="spellEnd"/>
      <w:r w:rsidR="00302C65">
        <w:rPr>
          <w:szCs w:val="28"/>
        </w:rPr>
        <w:t xml:space="preserve"> 34 НК РФ)</w:t>
      </w:r>
    </w:p>
    <w:p w:rsidR="004A36B9" w:rsidRPr="002B5009" w:rsidRDefault="004A36B9" w:rsidP="004A36B9">
      <w:pPr>
        <w:pStyle w:val="a3"/>
        <w:rPr>
          <w:szCs w:val="28"/>
        </w:rPr>
      </w:pPr>
    </w:p>
    <w:p w:rsidR="002B5009" w:rsidRPr="002B5009" w:rsidRDefault="002B5009" w:rsidP="002B5009">
      <w:pPr>
        <w:pStyle w:val="a3"/>
        <w:jc w:val="center"/>
        <w:rPr>
          <w:b/>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61794C">
      <w:pPr>
        <w:jc w:val="right"/>
        <w:rPr>
          <w:rFonts w:ascii="Times New Roman" w:eastAsia="Times New Roman" w:hAnsi="Times New Roman" w:cs="Times New Roman"/>
          <w:sz w:val="28"/>
          <w:szCs w:val="28"/>
        </w:rPr>
        <w:sectPr w:rsidR="0061794C" w:rsidSect="00980EAD">
          <w:pgSz w:w="11906" w:h="16838"/>
          <w:pgMar w:top="851" w:right="850" w:bottom="851" w:left="1701" w:header="708" w:footer="708" w:gutter="0"/>
          <w:cols w:space="708"/>
          <w:docGrid w:linePitch="360"/>
        </w:sectPr>
      </w:pPr>
    </w:p>
    <w:p w:rsidR="0061794C" w:rsidRDefault="0061794C" w:rsidP="0061794C">
      <w:pPr>
        <w:jc w:val="right"/>
        <w:rPr>
          <w:rFonts w:ascii="Times New Roman" w:eastAsia="Times New Roman" w:hAnsi="Times New Roman" w:cs="Times New Roman"/>
          <w:sz w:val="28"/>
          <w:szCs w:val="28"/>
        </w:rPr>
      </w:pPr>
      <w:r w:rsidRPr="00C6024D">
        <w:rPr>
          <w:rFonts w:ascii="Times New Roman" w:eastAsia="Times New Roman" w:hAnsi="Times New Roman" w:cs="Times New Roman"/>
          <w:sz w:val="28"/>
          <w:szCs w:val="28"/>
        </w:rPr>
        <w:lastRenderedPageBreak/>
        <w:t>Приложение</w:t>
      </w:r>
      <w:r w:rsidR="00E7283B">
        <w:rPr>
          <w:rFonts w:ascii="Times New Roman" w:eastAsia="Times New Roman" w:hAnsi="Times New Roman" w:cs="Times New Roman"/>
          <w:sz w:val="28"/>
          <w:szCs w:val="28"/>
        </w:rPr>
        <w:t xml:space="preserve"> 1</w:t>
      </w:r>
      <w:r w:rsidRPr="00C6024D">
        <w:rPr>
          <w:rFonts w:ascii="Times New Roman" w:eastAsia="Times New Roman" w:hAnsi="Times New Roman" w:cs="Times New Roman"/>
          <w:sz w:val="28"/>
          <w:szCs w:val="28"/>
        </w:rPr>
        <w:br/>
        <w:t>к распоряжению от</w:t>
      </w:r>
    </w:p>
    <w:p w:rsidR="0061794C" w:rsidRDefault="00E7283B" w:rsidP="0061794C">
      <w:pPr>
        <w:jc w:val="right"/>
        <w:rPr>
          <w:b/>
          <w:bCs/>
        </w:rPr>
      </w:pPr>
      <w:r w:rsidRPr="00E7283B">
        <w:rPr>
          <w:rFonts w:ascii="Times New Roman" w:eastAsia="Times New Roman" w:hAnsi="Times New Roman" w:cs="Times New Roman"/>
          <w:bCs/>
          <w:iCs/>
          <w:sz w:val="28"/>
          <w:szCs w:val="28"/>
        </w:rPr>
        <w:t>29</w:t>
      </w:r>
      <w:r w:rsidR="00ED658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lang w:val="en-US"/>
        </w:rPr>
        <w:t>12</w:t>
      </w:r>
      <w:r w:rsidR="0061794C" w:rsidRPr="00C6024D">
        <w:rPr>
          <w:rFonts w:ascii="Times New Roman" w:eastAsia="Times New Roman" w:hAnsi="Times New Roman" w:cs="Times New Roman"/>
          <w:bCs/>
          <w:iCs/>
          <w:sz w:val="28"/>
          <w:szCs w:val="28"/>
        </w:rPr>
        <w:t>.201</w:t>
      </w:r>
      <w:r w:rsidR="008B2BAE">
        <w:rPr>
          <w:rFonts w:ascii="Times New Roman" w:eastAsia="Times New Roman" w:hAnsi="Times New Roman" w:cs="Times New Roman"/>
          <w:bCs/>
          <w:iCs/>
          <w:sz w:val="28"/>
          <w:szCs w:val="28"/>
        </w:rPr>
        <w:t>8</w:t>
      </w:r>
      <w:r w:rsidR="0061794C" w:rsidRPr="00C6024D">
        <w:rPr>
          <w:rFonts w:ascii="Times New Roman" w:eastAsia="Times New Roman" w:hAnsi="Times New Roman" w:cs="Times New Roman"/>
          <w:bCs/>
          <w:iCs/>
          <w:sz w:val="28"/>
          <w:szCs w:val="28"/>
        </w:rPr>
        <w:t xml:space="preserve"> </w:t>
      </w:r>
      <w:r w:rsidR="0061794C" w:rsidRPr="00C6024D">
        <w:rPr>
          <w:rFonts w:ascii="Times New Roman" w:eastAsia="Times New Roman" w:hAnsi="Times New Roman" w:cs="Times New Roman"/>
          <w:sz w:val="28"/>
          <w:szCs w:val="28"/>
        </w:rPr>
        <w:t>№ </w:t>
      </w:r>
      <w:r>
        <w:rPr>
          <w:rFonts w:ascii="Times New Roman" w:eastAsia="Times New Roman" w:hAnsi="Times New Roman" w:cs="Times New Roman"/>
          <w:bCs/>
          <w:iCs/>
          <w:sz w:val="28"/>
          <w:szCs w:val="28"/>
        </w:rPr>
        <w:t>27</w:t>
      </w:r>
      <w:r w:rsidR="0061794C" w:rsidRPr="00C6024D">
        <w:rPr>
          <w:rFonts w:ascii="Times New Roman" w:eastAsia="Times New Roman" w:hAnsi="Times New Roman" w:cs="Times New Roman"/>
          <w:bCs/>
          <w:iCs/>
          <w:sz w:val="28"/>
          <w:szCs w:val="28"/>
        </w:rPr>
        <w:t>-р</w:t>
      </w:r>
    </w:p>
    <w:p w:rsidR="0061794C" w:rsidRDefault="0061794C" w:rsidP="0061794C">
      <w:pPr>
        <w:rPr>
          <w:b/>
          <w:bCs/>
        </w:rPr>
      </w:pPr>
    </w:p>
    <w:p w:rsidR="0061794C" w:rsidRPr="00873715" w:rsidRDefault="0061794C" w:rsidP="0061794C">
      <w:pPr>
        <w:jc w:val="center"/>
        <w:rPr>
          <w:b/>
          <w:bCs/>
        </w:rPr>
      </w:pPr>
      <w:r>
        <w:rPr>
          <w:b/>
          <w:bCs/>
        </w:rPr>
        <w:t>Рабочий</w:t>
      </w:r>
      <w:r w:rsidRPr="00873715">
        <w:rPr>
          <w:b/>
          <w:bCs/>
        </w:rPr>
        <w:t xml:space="preserve"> план счето</w:t>
      </w:r>
      <w:r>
        <w:rPr>
          <w:b/>
          <w:bCs/>
        </w:rPr>
        <w:t>в бухгалтерского учета</w:t>
      </w:r>
    </w:p>
    <w:p w:rsidR="0061794C" w:rsidRPr="00873715" w:rsidRDefault="0061794C" w:rsidP="0061794C">
      <w:pPr>
        <w:rPr>
          <w:b/>
          <w:bCs/>
        </w:rPr>
      </w:pPr>
      <w:r w:rsidRPr="00873715">
        <w:rPr>
          <w:b/>
          <w:bCs/>
        </w:rPr>
        <w:t> </w:t>
      </w:r>
    </w:p>
    <w:tbl>
      <w:tblPr>
        <w:tblW w:w="14100" w:type="dxa"/>
        <w:tblCellMar>
          <w:top w:w="15" w:type="dxa"/>
          <w:left w:w="15" w:type="dxa"/>
          <w:bottom w:w="15" w:type="dxa"/>
          <w:right w:w="15" w:type="dxa"/>
        </w:tblCellMar>
        <w:tblLook w:val="04A0" w:firstRow="1" w:lastRow="0" w:firstColumn="1" w:lastColumn="0" w:noHBand="0" w:noVBand="1"/>
      </w:tblPr>
      <w:tblGrid>
        <w:gridCol w:w="3457"/>
        <w:gridCol w:w="2074"/>
        <w:gridCol w:w="1233"/>
        <w:gridCol w:w="586"/>
        <w:gridCol w:w="3202"/>
        <w:gridCol w:w="3548"/>
      </w:tblGrid>
      <w:tr w:rsidR="0061794C" w:rsidRPr="00873715" w:rsidTr="000C5192">
        <w:tc>
          <w:tcPr>
            <w:tcW w:w="345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Наименование БАЛАНСОВОГО СЧЕТА</w:t>
            </w:r>
          </w:p>
        </w:tc>
        <w:tc>
          <w:tcPr>
            <w:tcW w:w="3893"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Синтетический счет объекта учета</w:t>
            </w:r>
          </w:p>
        </w:tc>
        <w:tc>
          <w:tcPr>
            <w:tcW w:w="3202"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Наименование группы</w:t>
            </w:r>
          </w:p>
        </w:tc>
        <w:tc>
          <w:tcPr>
            <w:tcW w:w="3548"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Наименование вида</w:t>
            </w:r>
          </w:p>
        </w:tc>
      </w:tr>
      <w:tr w:rsidR="0061794C" w:rsidRPr="00873715" w:rsidTr="000C519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3893" w:type="dxa"/>
            <w:gridSpan w:val="3"/>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коды счета</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r>
      <w:tr w:rsidR="0061794C" w:rsidRPr="00873715" w:rsidTr="000C519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vMerge w:val="restart"/>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синтетический</w:t>
            </w:r>
          </w:p>
        </w:tc>
        <w:tc>
          <w:tcPr>
            <w:tcW w:w="1819" w:type="dxa"/>
            <w:gridSpan w:val="2"/>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аналитический</w:t>
            </w:r>
            <w:hyperlink r:id="rId5" w:anchor="block_1111" w:history="1">
              <w:r w:rsidRPr="00873715">
                <w:rPr>
                  <w:rStyle w:val="a6"/>
                  <w:b/>
                  <w:bCs/>
                </w:rPr>
                <w:t>*</w:t>
              </w:r>
            </w:hyperlink>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r>
      <w:tr w:rsidR="0061794C" w:rsidRPr="00873715" w:rsidTr="000C519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0" w:type="auto"/>
            <w:vMerge/>
            <w:tcBorders>
              <w:bottom w:val="single" w:sz="6" w:space="0" w:color="000000"/>
              <w:right w:val="single" w:sz="6" w:space="0" w:color="000000"/>
            </w:tcBorders>
            <w:vAlign w:val="center"/>
            <w:hideMark/>
          </w:tcPr>
          <w:p w:rsidR="0061794C" w:rsidRPr="00873715" w:rsidRDefault="0061794C" w:rsidP="000C5192">
            <w:pPr>
              <w:rPr>
                <w:b/>
                <w:bCs/>
              </w:rPr>
            </w:pP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группа</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вид</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r>
      <w:tr w:rsidR="0061794C" w:rsidRPr="00873715" w:rsidTr="000C5192">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Раздел 1. Нефинансовые активы</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Основные средства - особо ценное движимое имущество </w:t>
            </w:r>
            <w:r w:rsidRPr="00873715">
              <w:rPr>
                <w:b/>
                <w:bCs/>
              </w:rPr>
              <w:lastRenderedPageBreak/>
              <w:t>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 - имущество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Жилые помещения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Нежилые помещения (здания и сооружения)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Инвестиционная недвижимость</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Машины и оборудование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Транспортные средства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Инвентарь производственный и хозяйственный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Биологические ресурсы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Прочие основные средства</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Нематериальные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Нематериальные активы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Нематериальные активы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нематериальных активов</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Непроизведенные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Непроизведенные активы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Непроизведенные активы -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Непроизведенные активы - в составе имущества </w:t>
            </w:r>
            <w:proofErr w:type="spellStart"/>
            <w:r w:rsidRPr="00873715">
              <w:rPr>
                <w:b/>
                <w:bCs/>
              </w:rPr>
              <w:t>концедента</w:t>
            </w:r>
            <w:proofErr w:type="spell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Земля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Ресурсы недр</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Прочие непроизведенные активы</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Амортизация иного движимого </w:t>
            </w:r>
            <w:r w:rsidRPr="00873715">
              <w:rPr>
                <w:b/>
                <w:bCs/>
              </w:rPr>
              <w:lastRenderedPageBreak/>
              <w:t>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имущества, составляющего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имущества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жилых помещений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нежилых помещений (зданий и сооружений)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инвестиционной недвижимости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машин и оборудования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транспортных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инвентаря производственного и хозяйственного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биологических ресурсов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Амортизация прочих основных </w:t>
            </w:r>
            <w:r w:rsidRPr="00873715">
              <w:rPr>
                <w:b/>
                <w:bCs/>
              </w:rPr>
              <w:lastRenderedPageBreak/>
              <w:t>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нематериальных активов - особо ценного движимого имущества учреждения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нематериальных активов - иного движимого имущества учреждения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прав пользования непроизведенными активами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недвижимого имущества в составе имущества казны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движимого имущества в составе имущества казны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нематериальных активов в составе имущества казны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Амортизация имущества казны в концессии</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запасы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запасы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запасы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Медикаменты и перевязочные средства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Продукты питания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Горюче-смазочные материалы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Строительные материалы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Мягкий инвентарь</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Прочие материальные запасы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Готовая продукция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Товары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Наценка на товары</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недвижимое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особо ценное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объекты финансовой аренды</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Вложения в имущество </w:t>
            </w:r>
            <w:proofErr w:type="spellStart"/>
            <w:r w:rsidRPr="00873715">
              <w:rPr>
                <w:b/>
                <w:bCs/>
              </w:rPr>
              <w:t>конце</w:t>
            </w:r>
            <w:r>
              <w:rPr>
                <w:b/>
                <w:bCs/>
              </w:rPr>
              <w:t>н</w:t>
            </w:r>
            <w:r w:rsidRPr="00873715">
              <w:rPr>
                <w:b/>
                <w:bCs/>
              </w:rPr>
              <w:t>дента</w:t>
            </w:r>
            <w:proofErr w:type="spell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основные средства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нематериальные активы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непроизведенные активы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Вложения в материальные запасы</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 в пути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Особо ценное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 в пути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запасы в пути</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 имущества казны</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 составляющие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Недвижимое имущество, составляющее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Движимое имущество, составляющее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Ценности государственных фондов России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Нематериальные активы, составляющие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Непроизведенные активы, составляющие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запасы, составляющие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Прочие активы, составляющие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 составляющие казну в концессии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Недвижимое имущество </w:t>
            </w:r>
            <w:proofErr w:type="spellStart"/>
            <w:r w:rsidRPr="00873715">
              <w:rPr>
                <w:b/>
                <w:bCs/>
              </w:rPr>
              <w:t>концедента</w:t>
            </w:r>
            <w:proofErr w:type="spellEnd"/>
            <w:r w:rsidRPr="00873715">
              <w:rPr>
                <w:b/>
                <w:bCs/>
              </w:rPr>
              <w:t>, составляющее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Движимое имущество </w:t>
            </w:r>
            <w:proofErr w:type="spellStart"/>
            <w:r w:rsidRPr="00873715">
              <w:rPr>
                <w:b/>
                <w:bCs/>
              </w:rPr>
              <w:t>концедента</w:t>
            </w:r>
            <w:proofErr w:type="spellEnd"/>
            <w:r w:rsidRPr="00873715">
              <w:rPr>
                <w:b/>
                <w:bCs/>
              </w:rPr>
              <w:t>, составляющее казну</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Непроизведенные активы (земля) </w:t>
            </w:r>
            <w:proofErr w:type="spellStart"/>
            <w:r w:rsidRPr="00873715">
              <w:rPr>
                <w:b/>
                <w:bCs/>
              </w:rPr>
              <w:t>концедента</w:t>
            </w:r>
            <w:proofErr w:type="spellEnd"/>
            <w:r w:rsidRPr="00873715">
              <w:rPr>
                <w:b/>
                <w:bCs/>
              </w:rPr>
              <w:t>, составляющие казну</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активами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нефинансовыми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жилыми помещениями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нежилыми помещениями (зданиями и сооружениями)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машинами и оборудованием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транспортными средствами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инвентарем производственным и хозяйственным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Права пользования </w:t>
            </w:r>
            <w:r w:rsidRPr="00873715">
              <w:rPr>
                <w:b/>
                <w:bCs/>
              </w:rPr>
              <w:lastRenderedPageBreak/>
              <w:t>биологическими ресурсами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прочими основными средствами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Права пользования непроизведенными активами</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нефинансовых активов</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иного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жилых помещений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нежилых помещений (зданий и сооружений)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инвестиционной недвижимости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Обесценение машин и </w:t>
            </w:r>
            <w:r w:rsidRPr="00873715">
              <w:rPr>
                <w:b/>
                <w:bCs/>
              </w:rPr>
              <w:lastRenderedPageBreak/>
              <w:t>оборудования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транспортных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инвентаря производственного и хозяйственного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биологических ресурсов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прочих основных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w:t>
            </w:r>
          </w:p>
          <w:p w:rsidR="0061794C" w:rsidRPr="00873715" w:rsidRDefault="0061794C" w:rsidP="000C5192">
            <w:pPr>
              <w:rPr>
                <w:b/>
                <w:bCs/>
              </w:rPr>
            </w:pPr>
            <w:r w:rsidRPr="00873715">
              <w:rPr>
                <w:b/>
                <w:bCs/>
              </w:rPr>
              <w:t>непроизведенных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земли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ресурсов недр</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Обесценение прочих непроизведенных активов</w:t>
            </w:r>
          </w:p>
        </w:tc>
      </w:tr>
      <w:tr w:rsidR="0061794C" w:rsidRPr="00873715" w:rsidTr="000C5192">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Раздел 2. Финансовые активы</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на лицевых счетах учреждения в органе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в кассе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на счетах</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размещенные на депозиты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в пути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Касса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документы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на специальных счетах в кредитной организации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Денежные средства учреждения в иностранной валюте</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 в органе Федерального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бюджета на депозитных счетах</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 в рублях</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 в пути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Средства на счетах бюджета в иностранной валюте</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налоговым доходам, таможенным платежам и страховым взносам на обязательное социальное страхование</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собственности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доходам от оказания платных услуг (работ), </w:t>
            </w:r>
            <w:r w:rsidRPr="00873715">
              <w:rPr>
                <w:b/>
                <w:bCs/>
              </w:rPr>
              <w:lastRenderedPageBreak/>
              <w:t>компенсаций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суммам штрафов, пеней, неустоек, возмещений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денежным поступлениям текущего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денежным поступлениям капитального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плательщиками налогов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плательщиками государственных пошлин, сборов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плательщиками таможенных платежей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плательщиками по обязательным страховым взносам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операционной аренды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финансовой аренды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платежей при пользовании природными ресурсами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процентов по депозитам, остаткам денежных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процентов по иным финансовым инструментам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дивидендов от объектов инвестирования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доходам от собственности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К</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концессионной платы</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доходам от оказания </w:t>
            </w:r>
            <w:r w:rsidRPr="00873715">
              <w:rPr>
                <w:b/>
                <w:bCs/>
              </w:rPr>
              <w:lastRenderedPageBreak/>
              <w:t>платных услуг (работ)</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оказания услуг по программе обязательного медицинского страхования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платы за предоставление информации из государственных источников (реестров)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условным арендным платежам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бюджета от возврата субсидий на выполнение государственного (муниципального) задания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штрафных санкций за нарушение законодательства о закупках</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возмещения ущерба имуществу (за исключением страховых возмещений)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прочих сумм принудительного изъятия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от других бюджетов бюджетной системы Российской Федерации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бюджетным и автономным учреждениям от сектора государственного управления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в бюджеты бюджетной системы Российской Федерации от бюджетных и автономных учреждений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от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поступлениям текущего характера от наднациональных организаций и правительств </w:t>
            </w:r>
            <w:r w:rsidRPr="00873715">
              <w:rPr>
                <w:b/>
                <w:bCs/>
              </w:rPr>
              <w:lastRenderedPageBreak/>
              <w:t>иностранных государств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от международных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других бюджетов бюджетной системы Российской Федерации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бюджетным и автономным учреждениям от сектора государственного управления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наднациональных организаций и правительств иностранных государств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международных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основными средствами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нематериальными активами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непроизведенными активами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материальными запасами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операций с финансовыми активами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невыясненным поступлениям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доходам</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выданным авансам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на приобретение ценных бумаг и иных финансовых вложений</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заработной плате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авансам по прочим несоциальным выплатам персоналу </w:t>
            </w:r>
            <w:r w:rsidRPr="00873715">
              <w:rPr>
                <w:b/>
                <w:bCs/>
              </w:rPr>
              <w:lastRenderedPageBreak/>
              <w:t>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начислениям на выплаты по оплате труда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прочим несоциальным выплатам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услугам связи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транспортным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коммунальным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арендной плате за пользование имуществом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работам, услугам по содержанию имущества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прочим работам,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страхованию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авансам по услугам, работам для целей капитальных </w:t>
            </w:r>
            <w:r w:rsidRPr="00873715">
              <w:rPr>
                <w:b/>
                <w:bCs/>
              </w:rPr>
              <w:lastRenderedPageBreak/>
              <w:t>вложений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арендной плате за пользование земельными участками и другими обособленными природными объектами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приобретению основных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приобретению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приобретению непроизведенных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приобретению материальных запасов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авансовым </w:t>
            </w:r>
            <w:r w:rsidRPr="00873715">
              <w:rPr>
                <w:b/>
                <w:bCs/>
              </w:rPr>
              <w:lastRenderedPageBreak/>
              <w:t>безвозмездным перечислениям текущего характера финансовым организациям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авансовым безвозмездным перечислениям текущего характера некоммерческим организациям и </w:t>
            </w:r>
            <w:r w:rsidRPr="00873715">
              <w:rPr>
                <w:b/>
                <w:bCs/>
              </w:rPr>
              <w:lastRenderedPageBreak/>
              <w:t>физическим лицам - производителям товаров, работ и услуг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w:t>
            </w:r>
            <w:r w:rsidRPr="00873715">
              <w:rPr>
                <w:b/>
                <w:bCs/>
              </w:rPr>
              <w:lastRenderedPageBreak/>
              <w:t>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перечислениям другим бюджетам бюджетной системы Российской Федерации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пособиям по социальной помощи населению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пособиям по социальной помощи населению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авансам по пенсиям, пособиям, выплачиваемым работодателями, нанимателями </w:t>
            </w:r>
            <w:r w:rsidRPr="00873715">
              <w:rPr>
                <w:b/>
                <w:bCs/>
              </w:rPr>
              <w:lastRenderedPageBreak/>
              <w:t>бывшим работникам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социальным пособиям и компенсациям персоналу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социальным компенсациям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на приобретение ценных бумаг, кроме акций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на приобретение акций и по иным формам участия в капитале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на приобретение иных финансовых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авансовым безвозмездным перечислениям </w:t>
            </w:r>
            <w:r w:rsidRPr="00873715">
              <w:rPr>
                <w:b/>
                <w:bCs/>
              </w:rPr>
              <w:lastRenderedPageBreak/>
              <w:t>капитального характера государственным (муниципальным) бюджетным и автономным учреждениям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капитального характера финансовым организациям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капитального характера нефинансовым организациям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w:t>
            </w:r>
            <w:r w:rsidRPr="00873715">
              <w:rPr>
                <w:b/>
                <w:bCs/>
              </w:rPr>
              <w:lastRenderedPageBreak/>
              <w:t>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оплате иных выплат текущего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оплате иных выплат текущего характера организациям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оплате иных выплат капитального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авансам по оплате иных выплат капитального характера организациям</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с подотчетными лицами по оплате труда, начислениям на выплаты по </w:t>
            </w:r>
            <w:r w:rsidRPr="00873715">
              <w:rPr>
                <w:b/>
                <w:bCs/>
              </w:rPr>
              <w:lastRenderedPageBreak/>
              <w:t>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работ, услуг</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заработной плате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прочим несоциальным выплатам персоналу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начислениям на выплаты по оплате труда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прочим несоциальным выплатам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услуг связи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транспортных услуг</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коммунальных услуг</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арендной платы за пользование имуществом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работ, услуг по содержанию имущества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прочих работ, услуг</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страхования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услуг, работ для целей капитальных вложений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с подотчетными лицами по оплате арендной платы за пользование земельными участками и другими обособленными природными </w:t>
            </w:r>
            <w:r w:rsidRPr="00873715">
              <w:rPr>
                <w:b/>
                <w:bCs/>
              </w:rPr>
              <w:lastRenderedPageBreak/>
              <w:t>объектами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приобретению основных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приобретению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приобретению непроизведенных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приобретению материальных запасов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пенсий, пособий и выплат по пенсионному, социальному и медицинскому страхованию населения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пособий по социальной помощи населению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с подотчетными лицами по оплате пособий по социальной помощи населению в натуральной </w:t>
            </w:r>
            <w:r w:rsidRPr="00873715">
              <w:rPr>
                <w:b/>
                <w:bCs/>
              </w:rPr>
              <w:lastRenderedPageBreak/>
              <w:t>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пенсий, пособий, выплачиваемых работодателями, нанимателями бывшим работникам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социальным пособиям и компенсациям персоналу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социальным компенсациям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пошлин и сборов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штрафов за нарушение законодательства о закупках и нарушение условий контрактов (договоров)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штрафных санкций по долговым обязательствам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других экономических санкций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иных выплат текущего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иных выплат текущего характера организациям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иных выплат капитального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подотчетными лицами по оплате иных выплат капитального характера организациям</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и иным</w:t>
            </w:r>
          </w:p>
          <w:p w:rsidR="0061794C" w:rsidRPr="00873715" w:rsidRDefault="0061794C" w:rsidP="000C5192">
            <w:pPr>
              <w:rPr>
                <w:b/>
                <w:bCs/>
              </w:rPr>
            </w:pPr>
            <w:r w:rsidRPr="00873715">
              <w:rPr>
                <w:b/>
                <w:bCs/>
              </w:rPr>
              <w:t>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компенсации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компенсации затрат</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бюджета от возврата дебиторской задолженности прошлых лет</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штрафам, пеням, неустойкам, возмещениям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штрафных санкций за нарушение условий контрактов (договоров)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страховых возмещений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возмещения ущерба имуществу (за исключением страховых возмещений)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доходам от прочих сумм принудительного изъятия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нефинансовым активам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основным средствам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нематериальным активам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непроизведенным активам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ущербу материальным запасам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недостачам денежных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недостачам иных финансовых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доходам</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Прочие расчеты с дебиторами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финансовым органом по поступлениям в бюджет</w:t>
            </w:r>
            <w:hyperlink r:id="rId6" w:anchor="block_1222" w:history="1">
              <w:r w:rsidRPr="00873715">
                <w:rPr>
                  <w:rStyle w:val="a6"/>
                  <w:b/>
                  <w:bCs/>
                </w:rPr>
                <w:t>**</w:t>
              </w:r>
            </w:hyperlink>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финансовым органом по уточнению невыясненных поступлений в бюджет года,</w:t>
            </w:r>
          </w:p>
          <w:p w:rsidR="0061794C" w:rsidRPr="00873715" w:rsidRDefault="0061794C" w:rsidP="000C5192">
            <w:pPr>
              <w:rPr>
                <w:b/>
                <w:bCs/>
              </w:rPr>
            </w:pPr>
            <w:r w:rsidRPr="00873715">
              <w:rPr>
                <w:b/>
                <w:bCs/>
              </w:rPr>
              <w:t>предшествующего отчетному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поступлений</w:t>
            </w:r>
            <w:hyperlink r:id="rId7" w:anchor="block_1222" w:history="1">
              <w:r w:rsidRPr="00873715">
                <w:rPr>
                  <w:rStyle w:val="a6"/>
                  <w:b/>
                  <w:bCs/>
                </w:rPr>
                <w:t>**</w:t>
              </w:r>
            </w:hyperlink>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финансовым органом по уточнению невыясненных поступлений в бюджет прошлых лет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поступлений</w:t>
            </w:r>
            <w:hyperlink r:id="rId8" w:anchor="block_1222" w:history="1">
              <w:r w:rsidRPr="00873715">
                <w:rPr>
                  <w:rStyle w:val="a6"/>
                  <w:b/>
                  <w:bCs/>
                </w:rPr>
                <w:t>**</w:t>
              </w:r>
            </w:hyperlink>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финансовым органом по наличным денежным средствам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распределенным поступлениям к зачислению в бюджет</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прочими дебиторами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учредителем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налоговым вычетам по НДС</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НДС по авансам полученным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НДС по приобретенным материальным ценностям, работам,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НДС по авансам уплаченным</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2 1 2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Раздел 3. Обязательства</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Расчеты по принятым обязательствам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заработной плате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несоциальным выплатам персоналу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начислениям на выплаты по оплате труда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несоциальным выплатам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услугам связи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транспортным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коммунальным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арендной плате за пользование имуществом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работам, услугам по содержанию имущества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работам, услугам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страхованию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услугам, работам для целей капитальных вложений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арендной плате за </w:t>
            </w:r>
            <w:r w:rsidRPr="00873715">
              <w:rPr>
                <w:b/>
                <w:bCs/>
              </w:rPr>
              <w:lastRenderedPageBreak/>
              <w:t>пользование земельными участками и другими обособленными природными объектами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основных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нематериальных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непроизведенных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материальных запасов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государственным материальных запасов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государственным (муниципальным) бюджетным и автономным учреждениям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безвозмездным перечислениям текущего характера финансовым организациям государственного сектора на </w:t>
            </w:r>
            <w:r w:rsidRPr="00873715">
              <w:rPr>
                <w:b/>
                <w:bCs/>
              </w:rPr>
              <w:lastRenderedPageBreak/>
              <w:t>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безвозмездным перечислениям текущего характера </w:t>
            </w:r>
            <w:r w:rsidRPr="00873715">
              <w:rPr>
                <w:b/>
                <w:bCs/>
              </w:rPr>
              <w:lastRenderedPageBreak/>
              <w:t>финансовым организациям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перечислениям международным организациям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пенсиям, пособиям и выплатам по пенсионному, социальному и медицинскому страхованию населения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пособиям по социальной помощи населению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пособиям по социальной помощи населению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пенсиям, пособиям, выплачиваемым работодателями, нанимателями бывшим работникам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пособиям по социальной помощи, выплачиваемым работодателями, нанимателями бывшим работникам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социальным пособиям и компенсациям персоналу в денежной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социальным </w:t>
            </w:r>
            <w:r w:rsidRPr="00873715">
              <w:rPr>
                <w:b/>
                <w:bCs/>
              </w:rPr>
              <w:lastRenderedPageBreak/>
              <w:t>компенсациям персоналу в натуральной форме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ценных бумаг, кроме акций и иных финансовых инструментов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акций и иных финансовых инструментов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приобретению иных финансовых активов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государственным (муниципальным) бюджетным и автономным учреждениям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финансовым организациям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нефинансовым организациям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штрафам за нарушение условий контрактов (договоров)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другим экономическим санкциям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выплатам текущего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иным выплатам </w:t>
            </w:r>
            <w:r w:rsidRPr="00873715">
              <w:rPr>
                <w:b/>
                <w:bCs/>
              </w:rPr>
              <w:lastRenderedPageBreak/>
              <w:t>текущего характера организациям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выплатам капитального характера физическим лицам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иным выплатам капитального характера организациям</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платежам в бюджеты</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налогу на доходы физических лиц</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налогу на прибыль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налогу на добавленную стоимость</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прочим платежам в бюджет</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Расчеты по страховым взносам на обязательное социальное </w:t>
            </w:r>
            <w:r w:rsidRPr="00873715">
              <w:rPr>
                <w:b/>
                <w:bCs/>
              </w:rPr>
              <w:lastRenderedPageBreak/>
              <w:t>страхование от несчастных случаев на производстве и профессиональных заболеваний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страховым взносам на обязательное медицинское страхование в Федеральный ФОМС</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страховым взносам на обязательное медицинское страхование в территориальный ФОМС</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дополнительным страховым взносам на пенсионное страхование</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страховым взносам на обязательное пенсионное страхование на выплату страховой части трудовой пенсии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страховым взносам на обязательное пенсионное страхование на выплату накопительной части трудовой пенсии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налогу на имущество организаций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земельному налогу</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Прочие расчеты с кредиторами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средствам, полученным во временное распоряжение</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депонентами</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удержаниям из выплат по оплате труда</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Внутриведомственные расчеты</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Консолидируемые расчеты года, предшествующего отчетному</w:t>
            </w:r>
            <w:hyperlink r:id="rId9" w:anchor="block_1222" w:history="1">
              <w:r w:rsidRPr="00873715">
                <w:rPr>
                  <w:rStyle w:val="a6"/>
                  <w:b/>
                  <w:bCs/>
                </w:rPr>
                <w:t>**</w:t>
              </w:r>
            </w:hyperlink>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Консолидируемые расчеты иных прошлых лет</w:t>
            </w:r>
            <w:hyperlink r:id="rId10" w:anchor="block_1222" w:history="1">
              <w:r w:rsidRPr="00873715">
                <w:rPr>
                  <w:rStyle w:val="a6"/>
                  <w:b/>
                  <w:bCs/>
                </w:rPr>
                <w:t>**</w:t>
              </w:r>
            </w:hyperlink>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платежам из бюджета с финансовым органом</w:t>
            </w:r>
            <w:hyperlink r:id="rId11" w:anchor="block_1222" w:history="1">
              <w:r w:rsidRPr="00873715">
                <w:rPr>
                  <w:rStyle w:val="a6"/>
                  <w:b/>
                  <w:bCs/>
                </w:rPr>
                <w:t>**</w:t>
              </w:r>
            </w:hyperlink>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с прочими кредиторами</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Иные расчеты года, предшествующего отчетному</w:t>
            </w:r>
            <w:hyperlink r:id="rId12" w:anchor="block_1222" w:history="1">
              <w:r w:rsidRPr="00873715">
                <w:rPr>
                  <w:rStyle w:val="a6"/>
                  <w:b/>
                  <w:bCs/>
                </w:rPr>
                <w:t>**</w:t>
              </w:r>
            </w:hyperlink>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Иные расчеты прошлых лет</w:t>
            </w:r>
            <w:hyperlink r:id="rId13" w:anchor="block_1222" w:history="1">
              <w:r w:rsidRPr="00873715">
                <w:rPr>
                  <w:rStyle w:val="a6"/>
                  <w:b/>
                  <w:bCs/>
                </w:rPr>
                <w:t>**</w:t>
              </w:r>
            </w:hyperlink>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Расчеты по выплате наличных денег</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Раздел 4. Финансовый результат</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ФИНАНСОВЫЙ РЕЗУЛЬТАТ</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Финансовый результат экономического субъекта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Доходы текущего финансового года</w:t>
            </w:r>
            <w:hyperlink r:id="rId14"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доходов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Доходы финансового года,</w:t>
            </w:r>
          </w:p>
          <w:p w:rsidR="0061794C" w:rsidRPr="00873715" w:rsidRDefault="0061794C" w:rsidP="000C5192">
            <w:pPr>
              <w:rPr>
                <w:b/>
                <w:bCs/>
              </w:rPr>
            </w:pPr>
            <w:r w:rsidRPr="00873715">
              <w:rPr>
                <w:b/>
                <w:bCs/>
              </w:rPr>
              <w:t>предшествующего</w:t>
            </w:r>
          </w:p>
          <w:p w:rsidR="0061794C" w:rsidRPr="00873715" w:rsidRDefault="0061794C" w:rsidP="000C5192">
            <w:pPr>
              <w:rPr>
                <w:b/>
                <w:bCs/>
              </w:rPr>
            </w:pPr>
            <w:r w:rsidRPr="00873715">
              <w:rPr>
                <w:b/>
                <w:bCs/>
              </w:rPr>
              <w:t>отчетному</w:t>
            </w:r>
            <w:hyperlink r:id="rId15"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доходов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Доходы прошлых финансовых лет</w:t>
            </w:r>
            <w:hyperlink r:id="rId16"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доходов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Расходы текущего финансового года</w:t>
            </w:r>
            <w:hyperlink r:id="rId17"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расходов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Расходы финансового года,</w:t>
            </w:r>
          </w:p>
          <w:p w:rsidR="0061794C" w:rsidRPr="00873715" w:rsidRDefault="0061794C" w:rsidP="000C5192">
            <w:pPr>
              <w:rPr>
                <w:b/>
                <w:bCs/>
              </w:rPr>
            </w:pPr>
            <w:r w:rsidRPr="00873715">
              <w:rPr>
                <w:b/>
                <w:bCs/>
              </w:rPr>
              <w:t>предшествующего</w:t>
            </w:r>
          </w:p>
          <w:p w:rsidR="0061794C" w:rsidRPr="00873715" w:rsidRDefault="0061794C" w:rsidP="000C5192">
            <w:pPr>
              <w:rPr>
                <w:b/>
                <w:bCs/>
              </w:rPr>
            </w:pPr>
            <w:r w:rsidRPr="00873715">
              <w:rPr>
                <w:b/>
                <w:bCs/>
              </w:rPr>
              <w:t>отчетному</w:t>
            </w:r>
            <w:hyperlink r:id="rId18"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расходов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Расходы прошлых финансовых </w:t>
            </w:r>
            <w:r w:rsidRPr="00873715">
              <w:rPr>
                <w:b/>
                <w:bCs/>
              </w:rPr>
              <w:lastRenderedPageBreak/>
              <w:t>лет</w:t>
            </w:r>
            <w:hyperlink r:id="rId19"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По видам расходов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Финансовый результат прошлых отчетных периодов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Доходы будущих периодов</w:t>
            </w:r>
            <w:hyperlink r:id="rId20"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доходов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Расходы будущих периодов</w:t>
            </w:r>
            <w:hyperlink r:id="rId21"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расходов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Резервы предстоящих расходов</w:t>
            </w:r>
            <w:hyperlink r:id="rId22"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расходов</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Результат по кассовым операциям бюджета</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Поступления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поступлений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Выбытия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выбытий</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Результат прошлых отчетных периодов по кассовому исполнению бюджета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Раздел 5. Санкционирование расходов хозяйствующего субъекта</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РАСХОДОВ</w:t>
            </w:r>
            <w:hyperlink r:id="rId23" w:anchor="block_1222" w:history="1">
              <w:r w:rsidRPr="00873715">
                <w:rPr>
                  <w:rStyle w:val="a6"/>
                  <w:b/>
                  <w:bCs/>
                </w:rPr>
                <w:t>**</w:t>
              </w:r>
            </w:hyperlink>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по текущему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по первому году, следующему за текущим (очередному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по второму году, следующему за текущим (первому году, следующему за очередным)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по второму году, следующему за очередным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Санкционирование на иные очередные года (за пределами планового периода)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Лимиты бюджетных обязательств</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Доведенные лимиты бюджетных обязательств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Лимиты бюджетных обязательств к распределению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Лимиты бюджетных обязательств получателей бюджетных средств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Переданные лимиты бюджетных обязательств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Полученные лимиты бюджетных обязательств</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Лимиты бюджетных обязательств в пути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Утвержденные лимиты бюджетных обязательств</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Принятые обязательства</w:t>
            </w:r>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Принятые денежные обязательства</w:t>
            </w:r>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Принятые авансовые денежные обязательства</w:t>
            </w:r>
            <w:hyperlink r:id="rId24" w:anchor="block_1333" w:history="1">
              <w:r w:rsidRPr="00873715">
                <w:rPr>
                  <w:rStyle w:val="a6"/>
                  <w:b/>
                  <w:bCs/>
                </w:rPr>
                <w:t>***</w:t>
              </w:r>
            </w:hyperlink>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Авансовые денежные обязательства к исполнению</w:t>
            </w:r>
            <w:hyperlink r:id="rId25" w:anchor="block_1333" w:history="1">
              <w:r w:rsidRPr="00873715">
                <w:rPr>
                  <w:rStyle w:val="a6"/>
                  <w:b/>
                  <w:bCs/>
                </w:rPr>
                <w:t>***</w:t>
              </w:r>
            </w:hyperlink>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Исполненные денежные обязательства</w:t>
            </w:r>
          </w:p>
        </w:tc>
      </w:tr>
      <w:tr w:rsidR="0061794C" w:rsidRPr="00873715" w:rsidTr="000C5192">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Принимаемые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Отложенные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Бюджетные ассигнования</w:t>
            </w:r>
          </w:p>
          <w:p w:rsidR="0061794C" w:rsidRPr="00873715" w:rsidRDefault="0061794C" w:rsidP="000C5192">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Доведенные бюджетные ассигнования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Бюджетные ассигнования к распределению</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xml:space="preserve">Бюджетные ассигнования получателей бюджетных средств и администраторов выплат по </w:t>
            </w:r>
            <w:r w:rsidRPr="00873715">
              <w:rPr>
                <w:b/>
                <w:bCs/>
              </w:rPr>
              <w:lastRenderedPageBreak/>
              <w:t>источникам</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Переданные бюджетные ассигнования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Полученные бюджетные ассигнования</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Бюджетные ассигнования в пути</w:t>
            </w:r>
          </w:p>
        </w:tc>
      </w:tr>
      <w:tr w:rsidR="0061794C" w:rsidRPr="00873715" w:rsidTr="000C5192">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C5192">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Утвержденные бюджетные ассигнования</w:t>
            </w:r>
          </w:p>
        </w:tc>
      </w:tr>
      <w:tr w:rsidR="0061794C" w:rsidRPr="00873715" w:rsidTr="000C5192">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Сметные (плановые, прогнозные) назначения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5 0 4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 видам расходов (выплат), видам доходов (поступлений)</w:t>
            </w:r>
          </w:p>
        </w:tc>
      </w:tr>
    </w:tbl>
    <w:p w:rsidR="0061794C" w:rsidRPr="00873715" w:rsidRDefault="0061794C" w:rsidP="0061794C">
      <w:pPr>
        <w:rPr>
          <w:b/>
          <w:bCs/>
        </w:rPr>
      </w:pPr>
      <w:r w:rsidRPr="00873715">
        <w:rPr>
          <w:b/>
          <w:bCs/>
        </w:rPr>
        <w:t> </w:t>
      </w:r>
    </w:p>
    <w:p w:rsidR="0061794C" w:rsidRPr="00873715" w:rsidRDefault="0061794C" w:rsidP="0061794C">
      <w:pPr>
        <w:rPr>
          <w:b/>
          <w:bCs/>
        </w:rPr>
      </w:pPr>
      <w:proofErr w:type="spellStart"/>
      <w:r w:rsidRPr="00873715">
        <w:rPr>
          <w:b/>
          <w:bCs/>
        </w:rPr>
        <w:t>Забалансовые</w:t>
      </w:r>
      <w:proofErr w:type="spellEnd"/>
      <w:r w:rsidRPr="00873715">
        <w:rPr>
          <w:b/>
          <w:bCs/>
        </w:rPr>
        <w:t xml:space="preserve"> счета</w:t>
      </w:r>
    </w:p>
    <w:p w:rsidR="0061794C" w:rsidRPr="00873715" w:rsidRDefault="0061794C" w:rsidP="0061794C">
      <w:pPr>
        <w:rPr>
          <w:b/>
          <w:bCs/>
        </w:rPr>
      </w:pPr>
      <w:r w:rsidRPr="00873715">
        <w:rPr>
          <w:b/>
          <w:bCs/>
        </w:rPr>
        <w:t> </w:t>
      </w:r>
    </w:p>
    <w:tbl>
      <w:tblPr>
        <w:tblW w:w="10170" w:type="dxa"/>
        <w:tblCellMar>
          <w:top w:w="15" w:type="dxa"/>
          <w:left w:w="15" w:type="dxa"/>
          <w:bottom w:w="15" w:type="dxa"/>
          <w:right w:w="15" w:type="dxa"/>
        </w:tblCellMar>
        <w:tblLook w:val="04A0" w:firstRow="1" w:lastRow="0" w:firstColumn="1" w:lastColumn="0" w:noHBand="0" w:noVBand="1"/>
      </w:tblPr>
      <w:tblGrid>
        <w:gridCol w:w="7801"/>
        <w:gridCol w:w="2369"/>
      </w:tblGrid>
      <w:tr w:rsidR="0061794C" w:rsidRPr="00873715" w:rsidTr="000C5192">
        <w:tc>
          <w:tcPr>
            <w:tcW w:w="7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Наименование счета</w:t>
            </w:r>
          </w:p>
        </w:tc>
        <w:tc>
          <w:tcPr>
            <w:tcW w:w="236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Номер счета</w:t>
            </w:r>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1</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2</w:t>
            </w:r>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Имущество, полученное в пользование</w:t>
            </w:r>
            <w:hyperlink r:id="rId26"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27" w:anchor="block_1" w:history="1">
              <w:r w:rsidR="0061794C" w:rsidRPr="00873715">
                <w:rPr>
                  <w:rStyle w:val="a6"/>
                  <w:b/>
                  <w:bCs/>
                </w:rPr>
                <w:t>01</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ценности на хранении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28" w:anchor="block_2" w:history="1">
              <w:r w:rsidR="0061794C" w:rsidRPr="00873715">
                <w:rPr>
                  <w:rStyle w:val="a6"/>
                  <w:b/>
                  <w:bCs/>
                </w:rPr>
                <w:t>02</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Бланки строгой отчетности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29" w:anchor="block_3" w:history="1">
              <w:r w:rsidR="0061794C" w:rsidRPr="00873715">
                <w:rPr>
                  <w:rStyle w:val="a6"/>
                  <w:b/>
                  <w:bCs/>
                </w:rPr>
                <w:t>03</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Сомнительная задолженность</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0" w:anchor="block_4" w:history="1">
              <w:r w:rsidR="0061794C" w:rsidRPr="00873715">
                <w:rPr>
                  <w:rStyle w:val="a6"/>
                  <w:b/>
                  <w:bCs/>
                </w:rPr>
                <w:t>04</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Материальные ценности, оплаченные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1" w:anchor="block_5" w:history="1">
              <w:r w:rsidR="0061794C" w:rsidRPr="00873715">
                <w:rPr>
                  <w:rStyle w:val="a6"/>
                  <w:b/>
                  <w:bCs/>
                </w:rPr>
                <w:t>05</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Награды, призы, кубки и ценные подарки, сувениры</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2" w:anchor="block_7" w:history="1">
              <w:r w:rsidR="0061794C" w:rsidRPr="00873715">
                <w:rPr>
                  <w:rStyle w:val="a6"/>
                  <w:b/>
                  <w:bCs/>
                </w:rPr>
                <w:t>07</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Путевки неоплаченные</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3" w:anchor="block_8" w:history="1">
              <w:r w:rsidR="0061794C" w:rsidRPr="00873715">
                <w:rPr>
                  <w:rStyle w:val="a6"/>
                  <w:b/>
                  <w:bCs/>
                </w:rPr>
                <w:t>08</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Запасные части к транспортным средствам, выданные взамен изношенных</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4" w:anchor="block_9" w:history="1">
              <w:r w:rsidR="0061794C" w:rsidRPr="00873715">
                <w:rPr>
                  <w:rStyle w:val="a6"/>
                  <w:b/>
                  <w:bCs/>
                </w:rPr>
                <w:t>09</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Обеспечение исполнения обязательств</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5" w:anchor="block_10" w:history="1">
              <w:r w:rsidR="0061794C" w:rsidRPr="00873715">
                <w:rPr>
                  <w:rStyle w:val="a6"/>
                  <w:b/>
                  <w:bCs/>
                </w:rPr>
                <w:t>10</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Расчетные документы, ожидающие исполнения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6" w:anchor="block_14" w:history="1">
              <w:r w:rsidR="0061794C" w:rsidRPr="00873715">
                <w:rPr>
                  <w:rStyle w:val="a6"/>
                  <w:b/>
                  <w:bCs/>
                </w:rPr>
                <w:t>14</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Расчетные документы, не оплаченные в срок из-за отсутствия средств на счете государственного (муниципального) учреждения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7" w:anchor="block_15" w:history="1">
              <w:r w:rsidR="0061794C" w:rsidRPr="00873715">
                <w:rPr>
                  <w:rStyle w:val="a6"/>
                  <w:b/>
                  <w:bCs/>
                </w:rPr>
                <w:t>15</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Переплаты пенсий и пособий вследствие неправильного применения законодательства о пенсиях и пособиях, счетных ошибок</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38" w:anchor="block_16" w:history="1">
              <w:r w:rsidR="0061794C" w:rsidRPr="00873715">
                <w:rPr>
                  <w:rStyle w:val="a6"/>
                  <w:b/>
                  <w:bCs/>
                </w:rPr>
                <w:t>16</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Поступления денежных средств</w:t>
            </w:r>
            <w:hyperlink r:id="rId39"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0" w:anchor="block_17" w:history="1">
              <w:r w:rsidR="0061794C" w:rsidRPr="00873715">
                <w:rPr>
                  <w:rStyle w:val="a6"/>
                  <w:b/>
                  <w:bCs/>
                </w:rPr>
                <w:t>17</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Выбытия денежных средств</w:t>
            </w:r>
            <w:hyperlink r:id="rId41"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2" w:anchor="block_18" w:history="1">
              <w:r w:rsidR="0061794C" w:rsidRPr="00873715">
                <w:rPr>
                  <w:rStyle w:val="a6"/>
                  <w:b/>
                  <w:bCs/>
                </w:rPr>
                <w:t>18</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Невыясненные поступления прошлых лет</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3" w:anchor="block_19" w:history="1">
              <w:r w:rsidR="0061794C" w:rsidRPr="00873715">
                <w:rPr>
                  <w:rStyle w:val="a6"/>
                  <w:b/>
                  <w:bCs/>
                </w:rPr>
                <w:t>19</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Задолженность, невостребованная кредиторами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4" w:anchor="block_20" w:history="1">
              <w:r w:rsidR="0061794C" w:rsidRPr="00873715">
                <w:rPr>
                  <w:rStyle w:val="a6"/>
                  <w:b/>
                  <w:bCs/>
                </w:rPr>
                <w:t>20</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Основные средства в эксплуатации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5" w:anchor="block_21" w:history="1">
              <w:r w:rsidR="0061794C" w:rsidRPr="00873715">
                <w:rPr>
                  <w:rStyle w:val="a6"/>
                  <w:b/>
                  <w:bCs/>
                </w:rPr>
                <w:t>21</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ценности, полученные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6" w:anchor="block_22" w:history="1">
              <w:r w:rsidR="0061794C" w:rsidRPr="00873715">
                <w:rPr>
                  <w:rStyle w:val="a6"/>
                  <w:b/>
                  <w:bCs/>
                </w:rPr>
                <w:t>22</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Периодические издания для пользования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7" w:anchor="block_23" w:history="1">
              <w:r w:rsidR="0061794C" w:rsidRPr="00873715">
                <w:rPr>
                  <w:rStyle w:val="a6"/>
                  <w:b/>
                  <w:bCs/>
                </w:rPr>
                <w:t>23</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Нефинансовые активы, переданные в доверительное управление</w:t>
            </w:r>
            <w:hyperlink r:id="rId48"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49" w:anchor="block_24" w:history="1">
              <w:r w:rsidR="0061794C" w:rsidRPr="00873715">
                <w:rPr>
                  <w:rStyle w:val="a6"/>
                  <w:b/>
                  <w:bCs/>
                </w:rPr>
                <w:t>24</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lastRenderedPageBreak/>
              <w:t>Имущество, переданное в возмездное пользование (аренду)</w:t>
            </w:r>
            <w:hyperlink r:id="rId50"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51" w:anchor="block_25" w:history="1">
              <w:r w:rsidR="0061794C" w:rsidRPr="00873715">
                <w:rPr>
                  <w:rStyle w:val="a6"/>
                  <w:b/>
                  <w:bCs/>
                </w:rPr>
                <w:t>25</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Имущество, переданное в безвозмездное пользование</w:t>
            </w:r>
            <w:hyperlink r:id="rId52"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53" w:anchor="block_26" w:history="1">
              <w:r w:rsidR="0061794C" w:rsidRPr="00873715">
                <w:rPr>
                  <w:rStyle w:val="a6"/>
                  <w:b/>
                  <w:bCs/>
                </w:rPr>
                <w:t>26</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Материальные ценности, выданные в личное пользование работникам (сотрудникам)</w:t>
            </w:r>
            <w:hyperlink r:id="rId54"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55" w:anchor="block_27" w:history="1">
              <w:r w:rsidR="0061794C" w:rsidRPr="00873715">
                <w:rPr>
                  <w:rStyle w:val="a6"/>
                  <w:b/>
                  <w:bCs/>
                </w:rPr>
                <w:t>27</w:t>
              </w:r>
            </w:hyperlink>
          </w:p>
        </w:tc>
      </w:tr>
      <w:tr w:rsidR="0061794C" w:rsidRPr="00873715" w:rsidTr="000C5192">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C5192">
            <w:pPr>
              <w:rPr>
                <w:b/>
                <w:bCs/>
              </w:rPr>
            </w:pPr>
            <w:r w:rsidRPr="00873715">
              <w:rPr>
                <w:b/>
                <w:bCs/>
              </w:rPr>
              <w:t>Бюджетные инвестиции, реализуемые организациями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E7283B" w:rsidP="000C5192">
            <w:pPr>
              <w:rPr>
                <w:b/>
                <w:bCs/>
              </w:rPr>
            </w:pPr>
            <w:hyperlink r:id="rId56" w:anchor="block_42" w:history="1">
              <w:r w:rsidR="0061794C" w:rsidRPr="00873715">
                <w:rPr>
                  <w:rStyle w:val="a6"/>
                  <w:b/>
                  <w:bCs/>
                </w:rPr>
                <w:t>42</w:t>
              </w:r>
            </w:hyperlink>
          </w:p>
        </w:tc>
      </w:tr>
    </w:tbl>
    <w:p w:rsidR="0061794C" w:rsidRPr="005D20E0" w:rsidRDefault="0061794C" w:rsidP="005D20E0">
      <w:pPr>
        <w:pStyle w:val="a3"/>
        <w:jc w:val="both"/>
        <w:rPr>
          <w:szCs w:val="28"/>
        </w:rPr>
      </w:pPr>
    </w:p>
    <w:p w:rsidR="00427DD4" w:rsidRPr="005D20E0" w:rsidRDefault="00427DD4" w:rsidP="005D20E0">
      <w:pPr>
        <w:jc w:val="both"/>
        <w:rPr>
          <w:rFonts w:ascii="Times New Roman" w:eastAsia="Times New Roman" w:hAnsi="Times New Roman" w:cs="Times New Roman"/>
          <w:sz w:val="28"/>
          <w:szCs w:val="28"/>
        </w:rPr>
      </w:pPr>
    </w:p>
    <w:p w:rsidR="0061794C" w:rsidRDefault="0061794C" w:rsidP="005D20E0">
      <w:pPr>
        <w:pStyle w:val="a3"/>
        <w:jc w:val="both"/>
        <w:rPr>
          <w:szCs w:val="28"/>
        </w:rPr>
        <w:sectPr w:rsidR="0061794C" w:rsidSect="0061794C">
          <w:pgSz w:w="16838" w:h="11906" w:orient="landscape"/>
          <w:pgMar w:top="851" w:right="1134" w:bottom="1701" w:left="1134" w:header="709" w:footer="709" w:gutter="0"/>
          <w:cols w:space="708"/>
          <w:docGrid w:linePitch="360"/>
        </w:sect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E6541E" w:rsidRDefault="00E6541E"/>
    <w:sectPr w:rsidR="00E6541E" w:rsidSect="008C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Awesome">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CF5"/>
    <w:multiLevelType w:val="hybridMultilevel"/>
    <w:tmpl w:val="17E2B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237A"/>
    <w:multiLevelType w:val="hybridMultilevel"/>
    <w:tmpl w:val="F4C238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7550D"/>
    <w:multiLevelType w:val="hybridMultilevel"/>
    <w:tmpl w:val="EA8A3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F50A2"/>
    <w:multiLevelType w:val="hybridMultilevel"/>
    <w:tmpl w:val="3424A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A3710"/>
    <w:multiLevelType w:val="hybridMultilevel"/>
    <w:tmpl w:val="B144FC88"/>
    <w:lvl w:ilvl="0" w:tplc="9DB4AF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5152C"/>
    <w:multiLevelType w:val="hybridMultilevel"/>
    <w:tmpl w:val="F0F6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C0E05"/>
    <w:multiLevelType w:val="hybridMultilevel"/>
    <w:tmpl w:val="FB22E9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4FBD5E0E"/>
    <w:multiLevelType w:val="hybridMultilevel"/>
    <w:tmpl w:val="EDAA1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2621F1"/>
    <w:multiLevelType w:val="hybridMultilevel"/>
    <w:tmpl w:val="2E3E70B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
  </w:num>
  <w:num w:numId="4">
    <w:abstractNumId w:val="4"/>
  </w:num>
  <w:num w:numId="5">
    <w:abstractNumId w:val="8"/>
  </w:num>
  <w:num w:numId="6">
    <w:abstractNumId w:val="13"/>
  </w:num>
  <w:num w:numId="7">
    <w:abstractNumId w:val="5"/>
  </w:num>
  <w:num w:numId="8">
    <w:abstractNumId w:val="15"/>
  </w:num>
  <w:num w:numId="9">
    <w:abstractNumId w:val="9"/>
  </w:num>
  <w:num w:numId="10">
    <w:abstractNumId w:val="11"/>
  </w:num>
  <w:num w:numId="11">
    <w:abstractNumId w:val="0"/>
  </w:num>
  <w:num w:numId="12">
    <w:abstractNumId w:val="6"/>
  </w:num>
  <w:num w:numId="13">
    <w:abstractNumId w:val="14"/>
  </w:num>
  <w:num w:numId="14">
    <w:abstractNumId w:val="10"/>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1426F"/>
    <w:rsid w:val="00097CA3"/>
    <w:rsid w:val="000A6FEA"/>
    <w:rsid w:val="000B5A3E"/>
    <w:rsid w:val="000C070C"/>
    <w:rsid w:val="000C5192"/>
    <w:rsid w:val="000C7BFF"/>
    <w:rsid w:val="00103A6F"/>
    <w:rsid w:val="001E2CE2"/>
    <w:rsid w:val="002308BB"/>
    <w:rsid w:val="0025377D"/>
    <w:rsid w:val="00287371"/>
    <w:rsid w:val="00296756"/>
    <w:rsid w:val="002B5009"/>
    <w:rsid w:val="002E2BC3"/>
    <w:rsid w:val="002F0B26"/>
    <w:rsid w:val="00302C65"/>
    <w:rsid w:val="00332C93"/>
    <w:rsid w:val="00377FB7"/>
    <w:rsid w:val="003C300E"/>
    <w:rsid w:val="003D40EA"/>
    <w:rsid w:val="003E7367"/>
    <w:rsid w:val="0042302A"/>
    <w:rsid w:val="00427DD4"/>
    <w:rsid w:val="0045477D"/>
    <w:rsid w:val="00495E01"/>
    <w:rsid w:val="004A36B9"/>
    <w:rsid w:val="004B00F9"/>
    <w:rsid w:val="0051377B"/>
    <w:rsid w:val="00554618"/>
    <w:rsid w:val="005A1CB7"/>
    <w:rsid w:val="005A58EB"/>
    <w:rsid w:val="005B7DA8"/>
    <w:rsid w:val="005D1C17"/>
    <w:rsid w:val="005D20E0"/>
    <w:rsid w:val="0061794C"/>
    <w:rsid w:val="00617E8C"/>
    <w:rsid w:val="00637148"/>
    <w:rsid w:val="0065277D"/>
    <w:rsid w:val="0066139B"/>
    <w:rsid w:val="006C5FA2"/>
    <w:rsid w:val="006D4471"/>
    <w:rsid w:val="006E61A3"/>
    <w:rsid w:val="0071426F"/>
    <w:rsid w:val="007A37B3"/>
    <w:rsid w:val="00874E83"/>
    <w:rsid w:val="00890072"/>
    <w:rsid w:val="008B2BAE"/>
    <w:rsid w:val="008C4396"/>
    <w:rsid w:val="009477BC"/>
    <w:rsid w:val="00977267"/>
    <w:rsid w:val="00980EAD"/>
    <w:rsid w:val="009A0902"/>
    <w:rsid w:val="009C67CE"/>
    <w:rsid w:val="00A030B5"/>
    <w:rsid w:val="00A85076"/>
    <w:rsid w:val="00A9610C"/>
    <w:rsid w:val="00AA0750"/>
    <w:rsid w:val="00AB07A9"/>
    <w:rsid w:val="00AD2171"/>
    <w:rsid w:val="00B410C2"/>
    <w:rsid w:val="00BE458B"/>
    <w:rsid w:val="00BF71C6"/>
    <w:rsid w:val="00CD6B23"/>
    <w:rsid w:val="00CE4C99"/>
    <w:rsid w:val="00D07F43"/>
    <w:rsid w:val="00D765FA"/>
    <w:rsid w:val="00D91928"/>
    <w:rsid w:val="00D94978"/>
    <w:rsid w:val="00DA012A"/>
    <w:rsid w:val="00DD536F"/>
    <w:rsid w:val="00DE2D49"/>
    <w:rsid w:val="00E3232E"/>
    <w:rsid w:val="00E56E1B"/>
    <w:rsid w:val="00E60421"/>
    <w:rsid w:val="00E60EF5"/>
    <w:rsid w:val="00E6541E"/>
    <w:rsid w:val="00E67E8D"/>
    <w:rsid w:val="00E7283B"/>
    <w:rsid w:val="00ED658A"/>
    <w:rsid w:val="00EF1392"/>
    <w:rsid w:val="00F805AB"/>
    <w:rsid w:val="00F951FA"/>
    <w:rsid w:val="00FA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8A7"/>
  <w15:docId w15:val="{7BADD8E4-5BAB-468C-A04B-4F50D7D7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396"/>
  </w:style>
  <w:style w:type="paragraph" w:styleId="1">
    <w:name w:val="heading 1"/>
    <w:basedOn w:val="a"/>
    <w:next w:val="a"/>
    <w:link w:val="10"/>
    <w:uiPriority w:val="9"/>
    <w:qFormat/>
    <w:rsid w:val="0071426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1426F"/>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link w:val="40"/>
    <w:uiPriority w:val="9"/>
    <w:qFormat/>
    <w:rsid w:val="006179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26F"/>
    <w:rPr>
      <w:rFonts w:ascii="Times New Roman" w:eastAsia="Times New Roman" w:hAnsi="Times New Roman" w:cs="Times New Roman"/>
      <w:b/>
      <w:sz w:val="28"/>
      <w:szCs w:val="20"/>
    </w:rPr>
  </w:style>
  <w:style w:type="character" w:customStyle="1" w:styleId="20">
    <w:name w:val="Заголовок 2 Знак"/>
    <w:basedOn w:val="a0"/>
    <w:link w:val="2"/>
    <w:rsid w:val="0071426F"/>
    <w:rPr>
      <w:rFonts w:ascii="Times New Roman" w:eastAsia="Times New Roman" w:hAnsi="Times New Roman" w:cs="Times New Roman"/>
      <w:sz w:val="24"/>
      <w:szCs w:val="20"/>
    </w:rPr>
  </w:style>
  <w:style w:type="paragraph" w:styleId="a3">
    <w:name w:val="Body Text"/>
    <w:basedOn w:val="a"/>
    <w:link w:val="a4"/>
    <w:rsid w:val="0071426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1426F"/>
    <w:rPr>
      <w:rFonts w:ascii="Times New Roman" w:eastAsia="Times New Roman" w:hAnsi="Times New Roman" w:cs="Times New Roman"/>
      <w:sz w:val="28"/>
      <w:szCs w:val="20"/>
    </w:rPr>
  </w:style>
  <w:style w:type="paragraph" w:styleId="a5">
    <w:name w:val="List Paragraph"/>
    <w:basedOn w:val="a"/>
    <w:uiPriority w:val="34"/>
    <w:qFormat/>
    <w:rsid w:val="00CE4C99"/>
    <w:pPr>
      <w:ind w:left="720"/>
      <w:contextualSpacing/>
    </w:pPr>
  </w:style>
  <w:style w:type="character" w:customStyle="1" w:styleId="40">
    <w:name w:val="Заголовок 4 Знак"/>
    <w:basedOn w:val="a0"/>
    <w:link w:val="4"/>
    <w:uiPriority w:val="9"/>
    <w:rsid w:val="0061794C"/>
    <w:rPr>
      <w:rFonts w:ascii="Times New Roman" w:eastAsia="Times New Roman" w:hAnsi="Times New Roman" w:cs="Times New Roman"/>
      <w:b/>
      <w:bCs/>
      <w:sz w:val="24"/>
      <w:szCs w:val="24"/>
    </w:rPr>
  </w:style>
  <w:style w:type="character" w:styleId="a6">
    <w:name w:val="Hyperlink"/>
    <w:basedOn w:val="a0"/>
    <w:uiPriority w:val="99"/>
    <w:unhideWhenUsed/>
    <w:rsid w:val="0061794C"/>
    <w:rPr>
      <w:strike w:val="0"/>
      <w:dstrike w:val="0"/>
      <w:color w:val="3272C0"/>
      <w:u w:val="none"/>
      <w:effect w:val="none"/>
      <w:shd w:val="clear" w:color="auto" w:fill="auto"/>
    </w:rPr>
  </w:style>
  <w:style w:type="character" w:styleId="a7">
    <w:name w:val="FollowedHyperlink"/>
    <w:basedOn w:val="a0"/>
    <w:uiPriority w:val="99"/>
    <w:semiHidden/>
    <w:unhideWhenUsed/>
    <w:rsid w:val="0061794C"/>
    <w:rPr>
      <w:strike w:val="0"/>
      <w:dstrike w:val="0"/>
      <w:color w:val="3272C0"/>
      <w:u w:val="none"/>
      <w:effect w:val="none"/>
      <w:shd w:val="clear" w:color="auto" w:fill="auto"/>
    </w:rPr>
  </w:style>
  <w:style w:type="character" w:styleId="HTML">
    <w:name w:val="HTML Code"/>
    <w:basedOn w:val="a0"/>
    <w:uiPriority w:val="99"/>
    <w:semiHidden/>
    <w:unhideWhenUsed/>
    <w:rsid w:val="0061794C"/>
    <w:rPr>
      <w:rFonts w:ascii="Courier New" w:eastAsia="Times New Roman" w:hAnsi="Courier New" w:cs="Courier New" w:hint="default"/>
      <w:sz w:val="24"/>
      <w:szCs w:val="24"/>
    </w:rPr>
  </w:style>
  <w:style w:type="character" w:styleId="HTML0">
    <w:name w:val="HTML Definition"/>
    <w:basedOn w:val="a0"/>
    <w:uiPriority w:val="99"/>
    <w:semiHidden/>
    <w:unhideWhenUsed/>
    <w:rsid w:val="0061794C"/>
    <w:rPr>
      <w:i/>
      <w:iCs/>
    </w:rPr>
  </w:style>
  <w:style w:type="character" w:styleId="a8">
    <w:name w:val="Emphasis"/>
    <w:basedOn w:val="a0"/>
    <w:uiPriority w:val="20"/>
    <w:qFormat/>
    <w:rsid w:val="0061794C"/>
    <w:rPr>
      <w:i/>
      <w:iCs/>
    </w:rPr>
  </w:style>
  <w:style w:type="character" w:styleId="HTML1">
    <w:name w:val="HTML Keyboard"/>
    <w:basedOn w:val="a0"/>
    <w:uiPriority w:val="99"/>
    <w:semiHidden/>
    <w:unhideWhenUsed/>
    <w:rsid w:val="0061794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1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61794C"/>
    <w:rPr>
      <w:rFonts w:ascii="Courier New" w:eastAsia="Times New Roman" w:hAnsi="Courier New" w:cs="Courier New"/>
      <w:sz w:val="24"/>
      <w:szCs w:val="24"/>
    </w:rPr>
  </w:style>
  <w:style w:type="character" w:styleId="HTML4">
    <w:name w:val="HTML Sample"/>
    <w:basedOn w:val="a0"/>
    <w:uiPriority w:val="99"/>
    <w:semiHidden/>
    <w:unhideWhenUsed/>
    <w:rsid w:val="0061794C"/>
    <w:rPr>
      <w:rFonts w:ascii="Courier New" w:eastAsia="Times New Roman" w:hAnsi="Courier New" w:cs="Courier New" w:hint="default"/>
      <w:sz w:val="24"/>
      <w:szCs w:val="24"/>
    </w:rPr>
  </w:style>
  <w:style w:type="character" w:styleId="a9">
    <w:name w:val="Strong"/>
    <w:basedOn w:val="a0"/>
    <w:uiPriority w:val="22"/>
    <w:qFormat/>
    <w:rsid w:val="0061794C"/>
    <w:rPr>
      <w:b/>
      <w:bCs/>
    </w:rPr>
  </w:style>
  <w:style w:type="paragraph" w:styleId="aa">
    <w:name w:val="Normal (Web)"/>
    <w:basedOn w:val="a"/>
    <w:uiPriority w:val="99"/>
    <w:unhideWhenUsed/>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61794C"/>
    <w:pPr>
      <w:spacing w:before="100" w:beforeAutospacing="1" w:after="300" w:line="240" w:lineRule="auto"/>
    </w:pPr>
    <w:rPr>
      <w:rFonts w:ascii="Times New Roman" w:eastAsia="Times New Roman" w:hAnsi="Times New Roman" w:cs="Times New Roman"/>
      <w:b/>
      <w:bCs/>
      <w:color w:val="22272F"/>
      <w:sz w:val="24"/>
      <w:szCs w:val="24"/>
    </w:rPr>
  </w:style>
  <w:style w:type="paragraph" w:customStyle="1" w:styleId="s52">
    <w:name w:val="s_5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_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a"/>
    <w:rsid w:val="0061794C"/>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a"/>
    <w:rsid w:val="0061794C"/>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a"/>
    <w:rsid w:val="0061794C"/>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a"/>
    <w:rsid w:val="0061794C"/>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a"/>
    <w:rsid w:val="0061794C"/>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a"/>
    <w:rsid w:val="0061794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a"/>
    <w:rsid w:val="0061794C"/>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a"/>
    <w:rsid w:val="0061794C"/>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a"/>
    <w:rsid w:val="0061794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a"/>
    <w:rsid w:val="0061794C"/>
    <w:pPr>
      <w:spacing w:after="0" w:line="240" w:lineRule="auto"/>
      <w:ind w:left="-15" w:right="-15"/>
    </w:pPr>
    <w:rPr>
      <w:rFonts w:ascii="Times New Roman" w:eastAsia="Times New Roman" w:hAnsi="Times New Roman" w:cs="Times New Roman"/>
      <w:sz w:val="24"/>
      <w:szCs w:val="24"/>
    </w:rPr>
  </w:style>
  <w:style w:type="paragraph" w:customStyle="1" w:styleId="wrapper">
    <w:name w:val="wrapper"/>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right">
    <w:name w:val="banner-right"/>
    <w:basedOn w:val="a"/>
    <w:rsid w:val="0061794C"/>
    <w:pPr>
      <w:spacing w:before="100" w:beforeAutospacing="1" w:after="100" w:afterAutospacing="1" w:line="240" w:lineRule="auto"/>
      <w:ind w:left="9255"/>
    </w:pPr>
    <w:rPr>
      <w:rFonts w:ascii="Times New Roman" w:eastAsia="Times New Roman" w:hAnsi="Times New Roman" w:cs="Times New Roman"/>
      <w:sz w:val="24"/>
      <w:szCs w:val="24"/>
    </w:rPr>
  </w:style>
  <w:style w:type="paragraph" w:customStyle="1" w:styleId="logo">
    <w:name w:val="logo"/>
    <w:basedOn w:val="a"/>
    <w:rsid w:val="0061794C"/>
    <w:pPr>
      <w:spacing w:before="75" w:after="0" w:line="240" w:lineRule="auto"/>
      <w:ind w:left="300"/>
    </w:pPr>
    <w:rPr>
      <w:rFonts w:ascii="Times New Roman" w:eastAsia="Times New Roman" w:hAnsi="Times New Roman" w:cs="Times New Roman"/>
      <w:sz w:val="24"/>
      <w:szCs w:val="24"/>
    </w:rPr>
  </w:style>
  <w:style w:type="paragraph" w:customStyle="1" w:styleId="search">
    <w:name w:val="search"/>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61794C"/>
    <w:pPr>
      <w:spacing w:before="100" w:beforeAutospacing="1" w:after="225" w:line="240" w:lineRule="auto"/>
    </w:pPr>
    <w:rPr>
      <w:rFonts w:ascii="Times New Roman" w:eastAsia="Times New Roman" w:hAnsi="Times New Roman" w:cs="Times New Roman"/>
      <w:sz w:val="24"/>
      <w:szCs w:val="24"/>
    </w:rPr>
  </w:style>
  <w:style w:type="paragraph" w:customStyle="1" w:styleId="tab-buttons">
    <w:name w:val="tab-buttons"/>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readcrumps">
    <w:name w:val="breadcrumps"/>
    <w:basedOn w:val="a"/>
    <w:rsid w:val="0061794C"/>
    <w:pPr>
      <w:spacing w:before="675" w:after="0" w:line="312" w:lineRule="atLeast"/>
      <w:ind w:left="300"/>
    </w:pPr>
    <w:rPr>
      <w:rFonts w:ascii="Times New Roman" w:eastAsia="Times New Roman" w:hAnsi="Times New Roman" w:cs="Times New Roman"/>
      <w:sz w:val="24"/>
      <w:szCs w:val="24"/>
    </w:rPr>
  </w:style>
  <w:style w:type="paragraph" w:customStyle="1" w:styleId="links-block">
    <w:name w:val="links-block"/>
    <w:basedOn w:val="a"/>
    <w:rsid w:val="0061794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ntent">
    <w:name w:val="content"/>
    <w:basedOn w:val="a"/>
    <w:rsid w:val="0061794C"/>
    <w:pPr>
      <w:spacing w:before="100" w:beforeAutospacing="1" w:after="100" w:afterAutospacing="1" w:line="360" w:lineRule="atLeast"/>
    </w:pPr>
    <w:rPr>
      <w:rFonts w:ascii="Times New Roman" w:eastAsia="Times New Roman" w:hAnsi="Times New Roman" w:cs="Times New Roman"/>
      <w:color w:val="22272F"/>
      <w:sz w:val="23"/>
      <w:szCs w:val="23"/>
    </w:rPr>
  </w:style>
  <w:style w:type="paragraph" w:customStyle="1" w:styleId="registeredusertext">
    <w:name w:val="registered_user_text"/>
    <w:basedOn w:val="a"/>
    <w:rsid w:val="0061794C"/>
    <w:pPr>
      <w:spacing w:before="816" w:after="100" w:afterAutospacing="1" w:line="240" w:lineRule="auto"/>
      <w:jc w:val="center"/>
    </w:pPr>
    <w:rPr>
      <w:rFonts w:ascii="Arial" w:eastAsia="Times New Roman" w:hAnsi="Arial" w:cs="Arial"/>
      <w:color w:val="888888"/>
      <w:sz w:val="21"/>
      <w:szCs w:val="21"/>
    </w:rPr>
  </w:style>
  <w:style w:type="paragraph" w:customStyle="1" w:styleId="hide">
    <w:name w:val="hid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prefix">
    <w:name w:val="block_prefix"/>
    <w:basedOn w:val="a"/>
    <w:rsid w:val="0061794C"/>
    <w:pPr>
      <w:spacing w:before="150" w:after="450" w:line="240" w:lineRule="auto"/>
      <w:ind w:left="375"/>
    </w:pPr>
    <w:rPr>
      <w:rFonts w:ascii="Times New Roman" w:eastAsia="Times New Roman" w:hAnsi="Times New Roman" w:cs="Times New Roman"/>
      <w:color w:val="3272C0"/>
      <w:sz w:val="24"/>
      <w:szCs w:val="24"/>
    </w:rPr>
  </w:style>
  <w:style w:type="paragraph" w:customStyle="1" w:styleId="transient">
    <w:name w:val="transient"/>
    <w:basedOn w:val="a"/>
    <w:rsid w:val="0061794C"/>
    <w:pPr>
      <w:spacing w:after="100" w:afterAutospacing="1" w:line="240" w:lineRule="auto"/>
    </w:pPr>
    <w:rPr>
      <w:rFonts w:ascii="Times New Roman" w:eastAsia="Times New Roman" w:hAnsi="Times New Roman" w:cs="Times New Roman"/>
      <w:sz w:val="24"/>
      <w:szCs w:val="24"/>
    </w:rPr>
  </w:style>
  <w:style w:type="paragraph" w:customStyle="1" w:styleId="trans-90">
    <w:name w:val="trans-90"/>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ottom">
    <w:name w:val="banner-bottom"/>
    <w:basedOn w:val="a"/>
    <w:rsid w:val="0061794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redirect">
    <w:name w:val="button-redirect"/>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vs403redirectbyurl">
    <w:name w:val="vs_403_redirect_by_url"/>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label-redirect">
    <w:name w:val="label-redirect"/>
    <w:basedOn w:val="a"/>
    <w:rsid w:val="0061794C"/>
    <w:pPr>
      <w:spacing w:before="100" w:beforeAutospacing="1" w:after="100" w:afterAutospacing="1" w:line="240" w:lineRule="auto"/>
    </w:pPr>
    <w:rPr>
      <w:rFonts w:ascii="Times New Roman" w:eastAsia="Times New Roman" w:hAnsi="Times New Roman" w:cs="Times New Roman"/>
      <w:color w:val="5B5E5F"/>
      <w:sz w:val="18"/>
      <w:szCs w:val="18"/>
    </w:rPr>
  </w:style>
  <w:style w:type="paragraph" w:customStyle="1" w:styleId="wgt-redirect">
    <w:name w:val="wgt-redirect"/>
    <w:basedOn w:val="a"/>
    <w:rsid w:val="0061794C"/>
    <w:pPr>
      <w:spacing w:after="0" w:line="240" w:lineRule="auto"/>
      <w:ind w:left="856" w:right="856"/>
    </w:pPr>
    <w:rPr>
      <w:rFonts w:ascii="Times New Roman" w:eastAsia="Times New Roman" w:hAnsi="Times New Roman" w:cs="Times New Roman"/>
      <w:sz w:val="24"/>
      <w:szCs w:val="24"/>
    </w:rPr>
  </w:style>
  <w:style w:type="paragraph" w:customStyle="1" w:styleId="popup-social">
    <w:name w:val="popup-social"/>
    <w:basedOn w:val="a"/>
    <w:rsid w:val="0061794C"/>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rPr>
  </w:style>
  <w:style w:type="paragraph" w:customStyle="1" w:styleId="save-button">
    <w:name w:val="save-button"/>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one-save-to-file">
    <w:name w:val="clone-save-to-file"/>
    <w:basedOn w:val="a"/>
    <w:rsid w:val="0061794C"/>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balloon">
    <w:name w:val="balloon"/>
    <w:basedOn w:val="a"/>
    <w:rsid w:val="0061794C"/>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rPr>
  </w:style>
  <w:style w:type="paragraph" w:customStyle="1" w:styleId="top-panel">
    <w:name w:val="top-panel"/>
    <w:basedOn w:val="a"/>
    <w:rsid w:val="0061794C"/>
    <w:pPr>
      <w:shd w:val="clear" w:color="auto" w:fill="F7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61794C"/>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uptlsharemorepopup">
    <w:name w:val="uptl_share_more_popup"/>
    <w:basedOn w:val="a"/>
    <w:rsid w:val="0061794C"/>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uptltoolbar">
    <w:name w:val="uptl_toolbar"/>
    <w:basedOn w:val="a"/>
    <w:rsid w:val="0061794C"/>
    <w:pPr>
      <w:spacing w:after="0" w:line="240" w:lineRule="auto"/>
    </w:pPr>
    <w:rPr>
      <w:rFonts w:ascii="Times New Roman" w:eastAsia="Times New Roman" w:hAnsi="Times New Roman" w:cs="Times New Roman"/>
      <w:sz w:val="24"/>
      <w:szCs w:val="24"/>
    </w:rPr>
  </w:style>
  <w:style w:type="paragraph" w:customStyle="1" w:styleId="utlfollow-popup-panel-wrapper">
    <w:name w:val="__utl_follow-popup-panel-wrapper"/>
    <w:basedOn w:val="a"/>
    <w:rsid w:val="0061794C"/>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tlopaquemask">
    <w:name w:val="__utl__opaque_mask"/>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61794C"/>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61794C"/>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a"/>
    <w:rsid w:val="0061794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file">
    <w:name w:val="save-to-f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e">
    <w:name w:val="hug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rantcommentwrap">
    <w:name w:val="garantcommentwrap"/>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ttom">
    <w:name w:val="nav_bottom"/>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site-link">
    <w:name w:val="utl-site-lin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label">
    <w:name w:val="sn-lab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panel">
    <w:name w:val="uptl_share_more_popup_pan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
    <w:name w:val="uptl_share_more_popup__not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mobile">
    <w:name w:val="uptl_share_more_popup__note_mob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list">
    <w:name w:val="uptl_share_more_popup__lis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close">
    <w:name w:val="__utl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also-icon">
    <w:name w:val="utl-als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logo">
    <w:name w:val="__utl_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
    <w:name w:val="__utl__followusbt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small">
    <w:name w:val="__utl__followusbtnsmal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container-share">
    <w:name w:val="uptl_container-shar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
    <w:name w:val="uptl_share_promo_bloc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
    <w:name w:val="uptl_share_more_popup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
    <w:name w:val="sn-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icon">
    <w:name w:val="small-log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61794C"/>
    <w:pPr>
      <w:spacing w:before="100" w:beforeAutospacing="1" w:after="100" w:afterAutospacing="1" w:line="240" w:lineRule="auto"/>
    </w:pPr>
    <w:rPr>
      <w:rFonts w:ascii="Times New Roman" w:eastAsia="Times New Roman" w:hAnsi="Times New Roman" w:cs="Times New Roman"/>
      <w:color w:val="B6B3B3"/>
      <w:sz w:val="24"/>
      <w:szCs w:val="24"/>
    </w:rPr>
  </w:style>
  <w:style w:type="paragraph" w:customStyle="1" w:styleId="yandex-adaptive">
    <w:name w:val="yandex-adaptive"/>
    <w:basedOn w:val="a"/>
    <w:rsid w:val="0061794C"/>
    <w:pPr>
      <w:spacing w:after="0" w:line="240" w:lineRule="auto"/>
    </w:pPr>
    <w:rPr>
      <w:rFonts w:ascii="Times New Roman" w:eastAsia="Times New Roman" w:hAnsi="Times New Roman" w:cs="Times New Roman"/>
      <w:sz w:val="24"/>
      <w:szCs w:val="24"/>
    </w:rPr>
  </w:style>
  <w:style w:type="paragraph" w:customStyle="1" w:styleId="tcfbb8f43">
    <w:name w:val="tcfbb8f43"/>
    <w:basedOn w:val="a"/>
    <w:rsid w:val="0061794C"/>
    <w:pPr>
      <w:spacing w:after="0" w:line="240" w:lineRule="auto"/>
      <w:textAlignment w:val="baseline"/>
    </w:pPr>
    <w:rPr>
      <w:rFonts w:ascii="Times New Roman" w:eastAsia="Times New Roman" w:hAnsi="Times New Roman" w:cs="Times New Roman"/>
      <w:sz w:val="24"/>
      <w:szCs w:val="24"/>
    </w:rPr>
  </w:style>
  <w:style w:type="paragraph" w:customStyle="1" w:styleId="sn-icon-16">
    <w:name w:val="sn-icon-16"/>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yap-main">
    <w:name w:val="yap-mai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
    <w:name w:val="n15d558e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87941af">
    <w:name w:val="l287941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
    <w:name w:val="aeb55d1b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
    <w:name w:val="sc7bc36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87551686">
    <w:name w:val="l8755168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8e584fae">
    <w:name w:val="n8e584fa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
    <w:name w:val="n6bee29b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746c8af">
    <w:name w:val="t2746c8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
    <w:name w:val="s73b411a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a64b509">
    <w:name w:val="oea64b50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
    <w:name w:val="r75c9538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b3d5e08">
    <w:name w:val="a1b3d5e0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
    <w:name w:val="ada9aa2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7df3b3">
    <w:name w:val="tca7df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040733d">
    <w:name w:val="r204073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ed69a41">
    <w:name w:val="beed69a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595dee6">
    <w:name w:val="dc595dee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
    <w:name w:val="j843d1dc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2f0376a">
    <w:name w:val="a72f0376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530d0e">
    <w:name w:val="rcf530d0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ac060516">
    <w:name w:val="uac06051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f15a036">
    <w:name w:val="v6f15a0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b5cf4c3">
    <w:name w:val="b9b5cf4c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33e1b3d">
    <w:name w:val="o633e1b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
    <w:name w:val="be2b9a47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934fd72d">
    <w:name w:val="g934fd7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c572d014">
    <w:name w:val="yc572d0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
    <w:name w:val="l67c94dd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82d78bf">
    <w:name w:val="h882d78b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8f9c7e6b">
    <w:name w:val="r8f9c7e6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6075283">
    <w:name w:val="ga607528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
    <w:name w:val="ucf817f0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
    <w:name w:val="gf6b89df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
    <w:name w:val="q7c8a15e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9144af4">
    <w:name w:val="t79144af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79229a0">
    <w:name w:val="vc79229a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
    <w:name w:val="t40d872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6657b122">
    <w:name w:val="k6657b1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fa957a5">
    <w:name w:val="r1fa957a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3412a4">
    <w:name w:val="m943412a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7a5b27">
    <w:name w:val="kd7a5b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2f99a26">
    <w:name w:val="b32f99a2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ba52a9">
    <w:name w:val="t7ba52a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7c450da8">
    <w:name w:val="o7c450da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60b07430">
    <w:name w:val="q60b0743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b62711">
    <w:name w:val="oddb627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322cc84">
    <w:name w:val="b8322cc8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
    <w:name w:val="w120f23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
    <w:name w:val="efbe1c5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1aa38a6">
    <w:name w:val="kc1aa38a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
    <w:name w:val="q3d0acd3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7ab464">
    <w:name w:val="oc7ab46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01468d5">
    <w:name w:val="s601468d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5d01c8a">
    <w:name w:val="cd5d01c8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660b101">
    <w:name w:val="gb660b1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
    <w:name w:val="tc370841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3b1598b">
    <w:name w:val="w93b1598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
    <w:name w:val="a6e55449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
    <w:name w:val="ib5f4b95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2f94572e">
    <w:name w:val="x2f9457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ebceb8">
    <w:name w:val="p23ebceb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
    <w:name w:val="b2e18079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
    <w:name w:val="l90f9cec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de15c7ef">
    <w:name w:val="qde15c7e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d9cdd14">
    <w:name w:val="s8d9cdd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261b04">
    <w:name w:val="ief261b0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
    <w:name w:val="s6c5a0c8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823524">
    <w:name w:val="a182352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d17bce">
    <w:name w:val="p43d17bc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670f673">
    <w:name w:val="f6670f67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48242d">
    <w:name w:val="a2a4824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a3b98ba">
    <w:name w:val="xba3b98b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ec27">
    <w:name w:val="sfdaec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1eec7d3">
    <w:name w:val="o1eec7d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
    <w:name w:val="n7f1266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7ddc6ea">
    <w:name w:val="b67ddc6e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3cf4bdd">
    <w:name w:val="sc3cf4bd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
    <w:name w:val="j4f58151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940b3b3">
    <w:name w:val="la940b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ce85596">
    <w:name w:val="w3ce8559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4354023">
    <w:name w:val="hb43540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
    <w:name w:val="ub6a6213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5a17caf">
    <w:name w:val="a55a17c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13328e12">
    <w:name w:val="y13328e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
    <w:name w:val="o6e5ed9f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8da1dcb">
    <w:name w:val="ac8da1dc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630080d">
    <w:name w:val="v6630080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
    <w:name w:val="ea14a0a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
    <w:name w:val="t509fae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
    <w:name w:val="obe23422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3e10a5b">
    <w:name w:val="q73e10a5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a36adcd">
    <w:name w:val="u8a36adc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f6792e">
    <w:name w:val="p84f679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45bf2a">
    <w:name w:val="m7345bf2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4a5076f">
    <w:name w:val="n14a5076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
    <w:name w:val="h9713b62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
    <w:name w:val="small-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
    <w:name w:val="follow-style-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__bol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a8bd0f">
    <w:name w:val="haa8bd0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64ca7e">
    <w:name w:val="ob64ca7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1794C"/>
  </w:style>
  <w:style w:type="paragraph" w:customStyle="1" w:styleId="save-to-file1">
    <w:name w:val="save-to-fil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1">
    <w:name w:val="short1"/>
    <w:basedOn w:val="a"/>
    <w:rsid w:val="0061794C"/>
    <w:pPr>
      <w:spacing w:before="100" w:beforeAutospacing="1" w:after="100" w:afterAutospacing="1" w:line="240" w:lineRule="auto"/>
      <w:ind w:left="375"/>
      <w:jc w:val="center"/>
    </w:pPr>
    <w:rPr>
      <w:rFonts w:ascii="Times New Roman" w:eastAsia="Times New Roman" w:hAnsi="Times New Roman" w:cs="Times New Roman"/>
      <w:color w:val="22272F"/>
      <w:sz w:val="30"/>
      <w:szCs w:val="30"/>
    </w:rPr>
  </w:style>
  <w:style w:type="paragraph" w:customStyle="1" w:styleId="long1">
    <w:name w:val="long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huge1">
    <w:name w:val="huge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s521">
    <w:name w:val="s_521"/>
    <w:basedOn w:val="a"/>
    <w:rsid w:val="0061794C"/>
    <w:pPr>
      <w:spacing w:before="100" w:beforeAutospacing="1" w:after="100" w:afterAutospacing="1" w:line="240" w:lineRule="auto"/>
    </w:pPr>
    <w:rPr>
      <w:rFonts w:ascii="Times New Roman" w:eastAsia="Times New Roman" w:hAnsi="Times New Roman" w:cs="Times New Roman"/>
      <w:color w:val="464C55"/>
      <w:sz w:val="24"/>
      <w:szCs w:val="24"/>
    </w:rPr>
  </w:style>
  <w:style w:type="character" w:customStyle="1" w:styleId="s101">
    <w:name w:val="s_101"/>
    <w:basedOn w:val="a0"/>
    <w:rsid w:val="0061794C"/>
    <w:rPr>
      <w:b/>
      <w:bCs/>
      <w:color w:val="22272F"/>
      <w:sz w:val="24"/>
      <w:szCs w:val="24"/>
    </w:rPr>
  </w:style>
  <w:style w:type="paragraph" w:customStyle="1" w:styleId="s11">
    <w:name w:val="s_11"/>
    <w:basedOn w:val="a"/>
    <w:rsid w:val="0061794C"/>
    <w:pPr>
      <w:spacing w:before="100" w:beforeAutospacing="1" w:after="300" w:line="240" w:lineRule="auto"/>
    </w:pPr>
    <w:rPr>
      <w:rFonts w:ascii="Times New Roman" w:eastAsia="Times New Roman" w:hAnsi="Times New Roman" w:cs="Times New Roman"/>
      <w:color w:val="464C55"/>
      <w:sz w:val="24"/>
      <w:szCs w:val="24"/>
    </w:rPr>
  </w:style>
  <w:style w:type="paragraph" w:customStyle="1" w:styleId="garantcommentwrap1">
    <w:name w:val="garantcommentwrap1"/>
    <w:basedOn w:val="a"/>
    <w:rsid w:val="0061794C"/>
    <w:pPr>
      <w:shd w:val="clear" w:color="auto" w:fill="F0E9D3"/>
      <w:spacing w:before="100" w:beforeAutospacing="1" w:after="300" w:line="264" w:lineRule="atLeast"/>
    </w:pPr>
    <w:rPr>
      <w:rFonts w:ascii="Times New Roman" w:eastAsia="Times New Roman" w:hAnsi="Times New Roman" w:cs="Times New Roman"/>
      <w:color w:val="464C55"/>
      <w:sz w:val="24"/>
      <w:szCs w:val="24"/>
    </w:rPr>
  </w:style>
  <w:style w:type="paragraph" w:customStyle="1" w:styleId="s31">
    <w:name w:val="s_31"/>
    <w:basedOn w:val="a"/>
    <w:rsid w:val="0061794C"/>
    <w:pPr>
      <w:spacing w:before="100" w:beforeAutospacing="1" w:after="300" w:line="240" w:lineRule="auto"/>
      <w:jc w:val="center"/>
    </w:pPr>
    <w:rPr>
      <w:rFonts w:ascii="Times New Roman" w:eastAsia="Times New Roman" w:hAnsi="Times New Roman" w:cs="Times New Roman"/>
      <w:b/>
      <w:bCs/>
      <w:color w:val="22272F"/>
      <w:sz w:val="30"/>
      <w:szCs w:val="30"/>
    </w:rPr>
  </w:style>
  <w:style w:type="paragraph" w:customStyle="1" w:styleId="s71">
    <w:name w:val="s_71"/>
    <w:basedOn w:val="a"/>
    <w:rsid w:val="0061794C"/>
    <w:pPr>
      <w:spacing w:before="100" w:beforeAutospacing="1" w:after="300" w:line="240" w:lineRule="auto"/>
    </w:pPr>
    <w:rPr>
      <w:rFonts w:ascii="Times New Roman" w:eastAsia="Times New Roman" w:hAnsi="Times New Roman" w:cs="Times New Roman"/>
      <w:strike/>
      <w:color w:val="894958"/>
      <w:sz w:val="24"/>
      <w:szCs w:val="24"/>
    </w:rPr>
  </w:style>
  <w:style w:type="paragraph" w:customStyle="1" w:styleId="navbottom1">
    <w:name w:val="nav_bottom1"/>
    <w:basedOn w:val="a"/>
    <w:rsid w:val="0061794C"/>
    <w:pPr>
      <w:spacing w:before="216" w:after="150" w:line="288" w:lineRule="atLeast"/>
    </w:pPr>
    <w:rPr>
      <w:rFonts w:ascii="Times New Roman" w:eastAsia="Times New Roman" w:hAnsi="Times New Roman" w:cs="Times New Roman"/>
      <w:sz w:val="24"/>
      <w:szCs w:val="24"/>
    </w:rPr>
  </w:style>
  <w:style w:type="paragraph" w:customStyle="1" w:styleId="yap-main1">
    <w:name w:val="yap-main1"/>
    <w:basedOn w:val="a"/>
    <w:rsid w:val="0061794C"/>
    <w:pPr>
      <w:spacing w:after="0" w:line="240" w:lineRule="auto"/>
    </w:pPr>
    <w:rPr>
      <w:rFonts w:ascii="Times New Roman" w:eastAsia="Times New Roman" w:hAnsi="Times New Roman" w:cs="Times New Roman"/>
      <w:sz w:val="24"/>
      <w:szCs w:val="24"/>
    </w:rPr>
  </w:style>
  <w:style w:type="paragraph" w:customStyle="1" w:styleId="haa8bd0f1">
    <w:name w:val="haa8bd0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1">
    <w:name w:val="n15d558e71"/>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n15d558e72">
    <w:name w:val="n15d558e72"/>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l287941af1">
    <w:name w:val="l287941a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1">
    <w:name w:val="aeb55d1b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1">
    <w:name w:val="sc7bc3671"/>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l875516861">
    <w:name w:val="l87551686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2">
    <w:name w:val="sc7bc3672"/>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n8e584fae1">
    <w:name w:val="n8e584fa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1">
    <w:name w:val="n6bee29bb1"/>
    <w:basedOn w:val="a"/>
    <w:rsid w:val="0061794C"/>
    <w:pPr>
      <w:shd w:val="clear" w:color="auto" w:fill="333333"/>
      <w:spacing w:after="100" w:afterAutospacing="1" w:line="270" w:lineRule="atLeast"/>
      <w:ind w:right="120"/>
    </w:pPr>
    <w:rPr>
      <w:rFonts w:ascii="Times New Roman" w:eastAsia="Times New Roman" w:hAnsi="Times New Roman" w:cs="Times New Roman"/>
      <w:color w:val="FFFFFF"/>
      <w:sz w:val="17"/>
      <w:szCs w:val="17"/>
    </w:rPr>
  </w:style>
  <w:style w:type="paragraph" w:customStyle="1" w:styleId="t2746c8af1">
    <w:name w:val="t2746c8af1"/>
    <w:basedOn w:val="a"/>
    <w:rsid w:val="0061794C"/>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1">
    <w:name w:val="s73b411ab1"/>
    <w:basedOn w:val="a"/>
    <w:rsid w:val="0061794C"/>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oea64b5091">
    <w:name w:val="oea64b50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1">
    <w:name w:val="r75c953881"/>
    <w:basedOn w:val="a"/>
    <w:rsid w:val="0061794C"/>
    <w:pPr>
      <w:spacing w:after="0" w:line="240" w:lineRule="atLeast"/>
      <w:ind w:left="-45" w:right="-45"/>
      <w:jc w:val="center"/>
    </w:pPr>
    <w:rPr>
      <w:rFonts w:ascii="Times New Roman" w:eastAsia="Times New Roman" w:hAnsi="Times New Roman" w:cs="Times New Roman"/>
      <w:sz w:val="27"/>
      <w:szCs w:val="27"/>
    </w:rPr>
  </w:style>
  <w:style w:type="paragraph" w:customStyle="1" w:styleId="a1b3d5e081">
    <w:name w:val="a1b3d5e0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2">
    <w:name w:val="n6bee29bb2"/>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3">
    <w:name w:val="n6bee29bb3"/>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4">
    <w:name w:val="n6bee29bb4"/>
    <w:basedOn w:val="a"/>
    <w:rsid w:val="0061794C"/>
    <w:pPr>
      <w:shd w:val="clear" w:color="auto" w:fill="333333"/>
      <w:spacing w:after="100" w:afterAutospacing="1" w:line="285" w:lineRule="atLeast"/>
      <w:ind w:right="120"/>
    </w:pPr>
    <w:rPr>
      <w:rFonts w:ascii="Times New Roman" w:eastAsia="Times New Roman" w:hAnsi="Times New Roman" w:cs="Times New Roman"/>
      <w:color w:val="FFFFFF"/>
      <w:sz w:val="17"/>
      <w:szCs w:val="17"/>
    </w:rPr>
  </w:style>
  <w:style w:type="paragraph" w:customStyle="1" w:styleId="oea64b5092">
    <w:name w:val="oea64b509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2">
    <w:name w:val="r75c953882"/>
    <w:basedOn w:val="a"/>
    <w:rsid w:val="0061794C"/>
    <w:pPr>
      <w:spacing w:after="0" w:line="240" w:lineRule="atLeast"/>
      <w:ind w:left="-75" w:right="-75"/>
      <w:jc w:val="center"/>
    </w:pPr>
    <w:rPr>
      <w:rFonts w:ascii="Times New Roman" w:eastAsia="Times New Roman" w:hAnsi="Times New Roman" w:cs="Times New Roman"/>
      <w:sz w:val="38"/>
      <w:szCs w:val="38"/>
    </w:rPr>
  </w:style>
  <w:style w:type="paragraph" w:customStyle="1" w:styleId="n6bee29bb5">
    <w:name w:val="n6bee29bb5"/>
    <w:basedOn w:val="a"/>
    <w:rsid w:val="0061794C"/>
    <w:pPr>
      <w:shd w:val="clear" w:color="auto" w:fill="333333"/>
      <w:spacing w:after="100" w:afterAutospacing="1" w:line="330" w:lineRule="atLeast"/>
      <w:ind w:right="135"/>
    </w:pPr>
    <w:rPr>
      <w:rFonts w:ascii="Times New Roman" w:eastAsia="Times New Roman" w:hAnsi="Times New Roman" w:cs="Times New Roman"/>
      <w:color w:val="FFFFFF"/>
      <w:sz w:val="20"/>
      <w:szCs w:val="20"/>
    </w:rPr>
  </w:style>
  <w:style w:type="paragraph" w:customStyle="1" w:styleId="t2746c8af2">
    <w:name w:val="t2746c8af2"/>
    <w:basedOn w:val="a"/>
    <w:rsid w:val="0061794C"/>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1">
    <w:name w:val="ada9aa22e1"/>
    <w:basedOn w:val="a"/>
    <w:rsid w:val="0061794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tca7df3b31">
    <w:name w:val="tca7df3b31"/>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2040733d1">
    <w:name w:val="r2040733d1"/>
    <w:basedOn w:val="a"/>
    <w:rsid w:val="0061794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beed69a411">
    <w:name w:val="beed69a411"/>
    <w:basedOn w:val="a"/>
    <w:rsid w:val="0061794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c595dee61">
    <w:name w:val="dc595dee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1">
    <w:name w:val="j843d1dca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72f0376a1">
    <w:name w:val="a72f0376a1"/>
    <w:basedOn w:val="a"/>
    <w:rsid w:val="0061794C"/>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rcf530d0e1">
    <w:name w:val="rcf530d0e1"/>
    <w:basedOn w:val="a"/>
    <w:rsid w:val="0061794C"/>
    <w:pPr>
      <w:spacing w:after="0" w:line="240" w:lineRule="auto"/>
    </w:pPr>
    <w:rPr>
      <w:rFonts w:ascii="Times New Roman" w:eastAsia="Times New Roman" w:hAnsi="Times New Roman" w:cs="Times New Roman"/>
      <w:sz w:val="24"/>
      <w:szCs w:val="24"/>
    </w:rPr>
  </w:style>
  <w:style w:type="paragraph" w:customStyle="1" w:styleId="uac0605161">
    <w:name w:val="uac0605161"/>
    <w:basedOn w:val="a"/>
    <w:rsid w:val="0061794C"/>
    <w:pPr>
      <w:spacing w:before="75" w:after="75" w:line="240" w:lineRule="auto"/>
    </w:pPr>
    <w:rPr>
      <w:rFonts w:ascii="Times New Roman" w:eastAsia="Times New Roman" w:hAnsi="Times New Roman" w:cs="Times New Roman"/>
      <w:sz w:val="24"/>
      <w:szCs w:val="24"/>
    </w:rPr>
  </w:style>
  <w:style w:type="paragraph" w:customStyle="1" w:styleId="v6f15a0361">
    <w:name w:val="v6f15a036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9b5cf4c31">
    <w:name w:val="b9b5cf4c31"/>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2">
    <w:name w:val="b9b5cf4c32"/>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3">
    <w:name w:val="b9b5cf4c33"/>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4">
    <w:name w:val="b9b5cf4c34"/>
    <w:basedOn w:val="a"/>
    <w:rsid w:val="0061794C"/>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o633e1b3d1">
    <w:name w:val="o633e1b3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1">
    <w:name w:val="b2e18079f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64ca7e1">
    <w:name w:val="ob64ca7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2b9a4741">
    <w:name w:val="be2b9a4741"/>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934fd72d1">
    <w:name w:val="g934fd72d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1">
    <w:name w:val="obe23422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q73e10a5b1">
    <w:name w:val="q73e10a5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u8a36adcd1">
    <w:name w:val="u8a36adcd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p84f6792e1">
    <w:name w:val="p84f6792e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oc7ab4641">
    <w:name w:val="oc7ab4641"/>
    <w:basedOn w:val="a"/>
    <w:rsid w:val="0061794C"/>
    <w:pPr>
      <w:pBdr>
        <w:top w:val="single" w:sz="6" w:space="0" w:color="0066FF"/>
        <w:left w:val="single" w:sz="2" w:space="0" w:color="0066FF"/>
        <w:bottom w:val="single" w:sz="2" w:space="0" w:color="0066FF"/>
        <w:right w:val="single" w:sz="6" w:space="0" w:color="0066FF"/>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m7345bf2a1">
    <w:name w:val="m7345bf2a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yc572d0141">
    <w:name w:val="yc572d01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1">
    <w:name w:val="l67c94dd71"/>
    <w:basedOn w:val="a"/>
    <w:rsid w:val="0061794C"/>
    <w:pPr>
      <w:spacing w:before="100" w:beforeAutospacing="1" w:after="100" w:afterAutospacing="1" w:line="150" w:lineRule="atLeast"/>
    </w:pPr>
    <w:rPr>
      <w:rFonts w:ascii="Verdana" w:eastAsia="Times New Roman" w:hAnsi="Verdana" w:cs="Times New Roman"/>
      <w:sz w:val="18"/>
      <w:szCs w:val="18"/>
    </w:rPr>
  </w:style>
  <w:style w:type="paragraph" w:customStyle="1" w:styleId="h882d78bf1">
    <w:name w:val="h882d78bf1"/>
    <w:basedOn w:val="a"/>
    <w:rsid w:val="0061794C"/>
    <w:pPr>
      <w:spacing w:before="100" w:beforeAutospacing="1" w:after="100" w:afterAutospacing="1" w:line="150" w:lineRule="atLeast"/>
    </w:pPr>
    <w:rPr>
      <w:rFonts w:ascii="Verdana" w:eastAsia="Times New Roman" w:hAnsi="Verdana" w:cs="Times New Roman"/>
      <w:sz w:val="15"/>
      <w:szCs w:val="15"/>
    </w:rPr>
  </w:style>
  <w:style w:type="paragraph" w:customStyle="1" w:styleId="r8f9c7e6b1">
    <w:name w:val="r8f9c7e6b1"/>
    <w:basedOn w:val="a"/>
    <w:rsid w:val="0061794C"/>
    <w:pPr>
      <w:spacing w:before="100" w:beforeAutospacing="1" w:after="100" w:afterAutospacing="1" w:line="270" w:lineRule="atLeast"/>
    </w:pPr>
    <w:rPr>
      <w:rFonts w:ascii="Times New Roman" w:eastAsia="Times New Roman" w:hAnsi="Times New Roman" w:cs="Times New Roman"/>
      <w:color w:val="FFFFFF"/>
      <w:sz w:val="15"/>
      <w:szCs w:val="15"/>
    </w:rPr>
  </w:style>
  <w:style w:type="paragraph" w:customStyle="1" w:styleId="ga60752831">
    <w:name w:val="ga607528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1">
    <w:name w:val="ucf817f0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1">
    <w:name w:val="gf6b89dfe1"/>
    <w:basedOn w:val="a"/>
    <w:rsid w:val="0061794C"/>
    <w:pPr>
      <w:spacing w:before="100" w:beforeAutospacing="1" w:after="100" w:afterAutospacing="1" w:line="0" w:lineRule="auto"/>
    </w:pPr>
    <w:rPr>
      <w:rFonts w:ascii="Times New Roman" w:eastAsia="Times New Roman" w:hAnsi="Times New Roman" w:cs="Times New Roman"/>
      <w:sz w:val="17"/>
      <w:szCs w:val="17"/>
    </w:rPr>
  </w:style>
  <w:style w:type="paragraph" w:customStyle="1" w:styleId="n14a5076f1">
    <w:name w:val="n14a5076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1">
    <w:name w:val="h9713b62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1">
    <w:name w:val="q7c8a15ee1"/>
    <w:basedOn w:val="a"/>
    <w:rsid w:val="0061794C"/>
    <w:pPr>
      <w:spacing w:before="100" w:beforeAutospacing="1" w:after="100" w:afterAutospacing="1" w:line="288" w:lineRule="atLeast"/>
    </w:pPr>
    <w:rPr>
      <w:rFonts w:ascii="Verdana" w:eastAsia="Times New Roman" w:hAnsi="Verdana" w:cs="Times New Roman"/>
      <w:sz w:val="24"/>
      <w:szCs w:val="24"/>
    </w:rPr>
  </w:style>
  <w:style w:type="paragraph" w:customStyle="1" w:styleId="q7c8a15ee2">
    <w:name w:val="q7c8a15ee2"/>
    <w:basedOn w:val="a"/>
    <w:rsid w:val="0061794C"/>
    <w:pPr>
      <w:spacing w:before="100" w:beforeAutospacing="1" w:after="100" w:afterAutospacing="1" w:line="288" w:lineRule="atLeast"/>
    </w:pPr>
    <w:rPr>
      <w:rFonts w:ascii="Verdana" w:eastAsia="Times New Roman" w:hAnsi="Verdana" w:cs="Times New Roman"/>
      <w:sz w:val="15"/>
      <w:szCs w:val="15"/>
    </w:rPr>
  </w:style>
  <w:style w:type="paragraph" w:customStyle="1" w:styleId="q7c8a15ee3">
    <w:name w:val="q7c8a15ee3"/>
    <w:basedOn w:val="a"/>
    <w:rsid w:val="0061794C"/>
    <w:pPr>
      <w:spacing w:before="100" w:beforeAutospacing="1" w:after="100" w:afterAutospacing="1" w:line="288" w:lineRule="atLeast"/>
    </w:pPr>
    <w:rPr>
      <w:rFonts w:ascii="Verdana" w:eastAsia="Times New Roman" w:hAnsi="Verdana" w:cs="Times New Roman"/>
      <w:sz w:val="19"/>
      <w:szCs w:val="19"/>
    </w:rPr>
  </w:style>
  <w:style w:type="paragraph" w:customStyle="1" w:styleId="t79144af41">
    <w:name w:val="t79144af41"/>
    <w:basedOn w:val="a"/>
    <w:rsid w:val="0061794C"/>
    <w:pPr>
      <w:spacing w:before="100" w:beforeAutospacing="1" w:after="100" w:afterAutospacing="1" w:line="274" w:lineRule="atLeast"/>
    </w:pPr>
    <w:rPr>
      <w:rFonts w:ascii="Times New Roman" w:eastAsia="Times New Roman" w:hAnsi="Times New Roman" w:cs="Times New Roman"/>
      <w:b/>
      <w:bCs/>
      <w:color w:val="2060A4"/>
      <w:sz w:val="24"/>
      <w:szCs w:val="24"/>
    </w:rPr>
  </w:style>
  <w:style w:type="paragraph" w:customStyle="1" w:styleId="vc79229a01">
    <w:name w:val="vc79229a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1">
    <w:name w:val="t40d87223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k6657b1221">
    <w:name w:val="k6657b1221"/>
    <w:basedOn w:val="a"/>
    <w:rsid w:val="0061794C"/>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r1fa957a51">
    <w:name w:val="r1fa957a51"/>
    <w:basedOn w:val="a"/>
    <w:rsid w:val="0061794C"/>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943412a41">
    <w:name w:val="m943412a41"/>
    <w:basedOn w:val="a"/>
    <w:rsid w:val="0061794C"/>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kd7a5b271">
    <w:name w:val="kd7a5b271"/>
    <w:basedOn w:val="a"/>
    <w:rsid w:val="0061794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b32f99a261">
    <w:name w:val="b32f99a261"/>
    <w:basedOn w:val="a"/>
    <w:rsid w:val="0061794C"/>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t7ba52a91">
    <w:name w:val="t7ba52a91"/>
    <w:basedOn w:val="a"/>
    <w:rsid w:val="0061794C"/>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o7c450da81">
    <w:name w:val="o7c450da81"/>
    <w:basedOn w:val="a"/>
    <w:rsid w:val="0061794C"/>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q60b074301">
    <w:name w:val="q60b074301"/>
    <w:basedOn w:val="a"/>
    <w:rsid w:val="0061794C"/>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oddb627111">
    <w:name w:val="oddb627111"/>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b8322cc841">
    <w:name w:val="b8322cc8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1">
    <w:name w:val="w120f232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1">
    <w:name w:val="efbe1c511"/>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efbe1c512">
    <w:name w:val="efbe1c512"/>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kc1aa38a61">
    <w:name w:val="kc1aa38a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1">
    <w:name w:val="q3d0acd321"/>
    <w:basedOn w:val="a"/>
    <w:rsid w:val="0061794C"/>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oc7ab4642">
    <w:name w:val="oc7ab4642"/>
    <w:basedOn w:val="a"/>
    <w:rsid w:val="0061794C"/>
    <w:pPr>
      <w:pBdr>
        <w:top w:val="single" w:sz="6" w:space="0" w:color="006600"/>
        <w:left w:val="single" w:sz="2" w:space="0" w:color="006600"/>
        <w:bottom w:val="single" w:sz="2" w:space="0" w:color="006600"/>
        <w:right w:val="single" w:sz="6"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efbe1c513">
    <w:name w:val="efbe1c513"/>
    <w:basedOn w:val="a"/>
    <w:rsid w:val="0061794C"/>
    <w:pPr>
      <w:spacing w:before="100" w:beforeAutospacing="1" w:after="100" w:afterAutospacing="1" w:line="240" w:lineRule="auto"/>
      <w:jc w:val="center"/>
    </w:pPr>
    <w:rPr>
      <w:rFonts w:ascii="Verdana" w:eastAsia="Times New Roman" w:hAnsi="Verdana" w:cs="Times New Roman"/>
      <w:color w:val="006600"/>
      <w:sz w:val="19"/>
      <w:szCs w:val="19"/>
    </w:rPr>
  </w:style>
  <w:style w:type="paragraph" w:customStyle="1" w:styleId="s601468d51">
    <w:name w:val="s601468d51"/>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1">
    <w:name w:val="cd5d01c8a1"/>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2">
    <w:name w:val="s601468d52"/>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2">
    <w:name w:val="cd5d01c8a2"/>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3">
    <w:name w:val="s601468d53"/>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3">
    <w:name w:val="cd5d01c8a3"/>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b660b1011">
    <w:name w:val="gb660b1011"/>
    <w:basedOn w:val="a"/>
    <w:rsid w:val="0061794C"/>
    <w:pPr>
      <w:spacing w:before="100" w:beforeAutospacing="1" w:after="0" w:line="240" w:lineRule="auto"/>
    </w:pPr>
    <w:rPr>
      <w:rFonts w:ascii="Times New Roman" w:eastAsia="Times New Roman" w:hAnsi="Times New Roman" w:cs="Times New Roman"/>
      <w:sz w:val="24"/>
      <w:szCs w:val="24"/>
    </w:rPr>
  </w:style>
  <w:style w:type="paragraph" w:customStyle="1" w:styleId="tc37084191">
    <w:name w:val="tc37084191"/>
    <w:basedOn w:val="a"/>
    <w:rsid w:val="0061794C"/>
    <w:pPr>
      <w:spacing w:before="100" w:beforeAutospacing="1" w:after="75" w:line="408" w:lineRule="atLeast"/>
      <w:ind w:right="75"/>
    </w:pPr>
    <w:rPr>
      <w:rFonts w:ascii="Times New Roman" w:eastAsia="Times New Roman" w:hAnsi="Times New Roman" w:cs="Times New Roman"/>
      <w:color w:val="0073E6"/>
      <w:sz w:val="21"/>
      <w:szCs w:val="21"/>
    </w:rPr>
  </w:style>
  <w:style w:type="paragraph" w:customStyle="1" w:styleId="w93b1598b1">
    <w:name w:val="w93b1598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1">
    <w:name w:val="a6e5544931"/>
    <w:basedOn w:val="a"/>
    <w:rsid w:val="0061794C"/>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b5f4b95d1">
    <w:name w:val="ib5f4b95d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2f94572e1">
    <w:name w:val="x2f94572e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p23ebceb81">
    <w:name w:val="p23ebceb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2">
    <w:name w:val="b2e18079f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1">
    <w:name w:val="l90f9cecf1"/>
    <w:basedOn w:val="a"/>
    <w:rsid w:val="0061794C"/>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qde15c7ef1">
    <w:name w:val="qde15c7ef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s8d9cdd141">
    <w:name w:val="s8d9cdd141"/>
    <w:basedOn w:val="a"/>
    <w:rsid w:val="0061794C"/>
    <w:pPr>
      <w:spacing w:before="100" w:beforeAutospacing="1" w:after="100" w:afterAutospacing="1" w:line="281" w:lineRule="atLeast"/>
    </w:pPr>
    <w:rPr>
      <w:rFonts w:ascii="Times New Roman" w:eastAsia="Times New Roman" w:hAnsi="Times New Roman" w:cs="Times New Roman"/>
    </w:rPr>
  </w:style>
  <w:style w:type="paragraph" w:customStyle="1" w:styleId="s8d9cdd142">
    <w:name w:val="s8d9cdd142"/>
    <w:basedOn w:val="a"/>
    <w:rsid w:val="0061794C"/>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ief261b041">
    <w:name w:val="ief261b0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1">
    <w:name w:val="s6c5a0c80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18235241">
    <w:name w:val="a18235241"/>
    <w:basedOn w:val="a"/>
    <w:rsid w:val="0061794C"/>
    <w:pPr>
      <w:spacing w:before="100" w:beforeAutospacing="1" w:after="100" w:afterAutospacing="1" w:line="240" w:lineRule="auto"/>
    </w:pPr>
    <w:rPr>
      <w:rFonts w:ascii="Times New Roman" w:eastAsia="Times New Roman" w:hAnsi="Times New Roman" w:cs="Times New Roman"/>
    </w:rPr>
  </w:style>
  <w:style w:type="paragraph" w:customStyle="1" w:styleId="p43d17bce1">
    <w:name w:val="p43d17bc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2">
    <w:name w:val="tc37084192"/>
    <w:basedOn w:val="a"/>
    <w:rsid w:val="0061794C"/>
    <w:pPr>
      <w:shd w:val="clear" w:color="auto" w:fill="0073E6"/>
      <w:spacing w:before="100" w:beforeAutospacing="1" w:after="75" w:line="408" w:lineRule="atLeast"/>
      <w:ind w:right="75"/>
    </w:pPr>
    <w:rPr>
      <w:rFonts w:ascii="Times New Roman" w:eastAsia="Times New Roman" w:hAnsi="Times New Roman" w:cs="Times New Roman"/>
      <w:color w:val="FFFFFF"/>
      <w:sz w:val="21"/>
      <w:szCs w:val="21"/>
    </w:rPr>
  </w:style>
  <w:style w:type="paragraph" w:customStyle="1" w:styleId="f6670f6731">
    <w:name w:val="f6670f673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a2a48242d1">
    <w:name w:val="a2a48242d1"/>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xba3b98ba1">
    <w:name w:val="xba3b98ba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sfdaec271">
    <w:name w:val="sfdaec271"/>
    <w:basedOn w:val="a"/>
    <w:rsid w:val="0061794C"/>
    <w:pPr>
      <w:spacing w:after="100" w:afterAutospacing="1" w:line="240" w:lineRule="auto"/>
      <w:ind w:left="-120"/>
    </w:pPr>
    <w:rPr>
      <w:rFonts w:ascii="Times New Roman" w:eastAsia="Times New Roman" w:hAnsi="Times New Roman" w:cs="Times New Roman"/>
      <w:sz w:val="24"/>
      <w:szCs w:val="24"/>
    </w:rPr>
  </w:style>
  <w:style w:type="paragraph" w:customStyle="1" w:styleId="o1eec7d31">
    <w:name w:val="o1eec7d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1">
    <w:name w:val="n7f1266791"/>
    <w:basedOn w:val="a"/>
    <w:rsid w:val="0061794C"/>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b67ddc6ea1">
    <w:name w:val="b67ddc6ea1"/>
    <w:basedOn w:val="a"/>
    <w:rsid w:val="0061794C"/>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c3cf4bdd1">
    <w:name w:val="sc3cf4bd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1">
    <w:name w:val="j4f58151a1"/>
    <w:basedOn w:val="a"/>
    <w:rsid w:val="0061794C"/>
    <w:pPr>
      <w:spacing w:before="240" w:after="100" w:afterAutospacing="1" w:line="240" w:lineRule="auto"/>
      <w:ind w:left="180" w:right="180"/>
    </w:pPr>
    <w:rPr>
      <w:rFonts w:ascii="Times New Roman" w:eastAsia="Times New Roman" w:hAnsi="Times New Roman" w:cs="Times New Roman"/>
      <w:sz w:val="24"/>
      <w:szCs w:val="24"/>
    </w:rPr>
  </w:style>
  <w:style w:type="paragraph" w:customStyle="1" w:styleId="la940b3b31">
    <w:name w:val="la940b3b31"/>
    <w:basedOn w:val="a"/>
    <w:rsid w:val="0061794C"/>
    <w:pPr>
      <w:spacing w:before="100" w:beforeAutospacing="1" w:after="180" w:line="274" w:lineRule="atLeast"/>
    </w:pPr>
    <w:rPr>
      <w:rFonts w:ascii="Times New Roman" w:eastAsia="Times New Roman" w:hAnsi="Times New Roman" w:cs="Times New Roman"/>
      <w:b/>
      <w:bCs/>
      <w:sz w:val="35"/>
      <w:szCs w:val="35"/>
    </w:rPr>
  </w:style>
  <w:style w:type="paragraph" w:customStyle="1" w:styleId="w3ce855961">
    <w:name w:val="w3ce855961"/>
    <w:basedOn w:val="a"/>
    <w:rsid w:val="0061794C"/>
    <w:pPr>
      <w:spacing w:after="240" w:line="240" w:lineRule="auto"/>
      <w:ind w:left="180" w:right="180"/>
    </w:pPr>
    <w:rPr>
      <w:rFonts w:ascii="Times New Roman" w:eastAsia="Times New Roman" w:hAnsi="Times New Roman" w:cs="Times New Roman"/>
      <w:sz w:val="24"/>
      <w:szCs w:val="24"/>
    </w:rPr>
  </w:style>
  <w:style w:type="paragraph" w:customStyle="1" w:styleId="hb43540231">
    <w:name w:val="hb435402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1">
    <w:name w:val="ub6a6213b1"/>
    <w:basedOn w:val="a"/>
    <w:rsid w:val="006179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55a17caf1">
    <w:name w:val="a55a17caf1"/>
    <w:basedOn w:val="a"/>
    <w:rsid w:val="0061794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y13328e121">
    <w:name w:val="y13328e1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1">
    <w:name w:val="o6e5ed9f31"/>
    <w:basedOn w:val="a"/>
    <w:rsid w:val="0061794C"/>
    <w:pPr>
      <w:shd w:val="clear" w:color="auto" w:fill="0073E6"/>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o6e5ed9f32">
    <w:name w:val="o6e5ed9f32"/>
    <w:basedOn w:val="a"/>
    <w:rsid w:val="0061794C"/>
    <w:pPr>
      <w:shd w:val="clear" w:color="auto" w:fill="1A8CFF"/>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ac8da1dcb1">
    <w:name w:val="ac8da1dc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2">
    <w:name w:val="ib5f4b95d2"/>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a940b3b32">
    <w:name w:val="la940b3b32"/>
    <w:basedOn w:val="a"/>
    <w:rsid w:val="0061794C"/>
    <w:pPr>
      <w:spacing w:before="100" w:beforeAutospacing="1" w:after="180" w:line="274" w:lineRule="atLeast"/>
    </w:pPr>
    <w:rPr>
      <w:rFonts w:ascii="Times New Roman" w:eastAsia="Times New Roman" w:hAnsi="Times New Roman" w:cs="Times New Roman"/>
      <w:b/>
      <w:bCs/>
      <w:sz w:val="26"/>
      <w:szCs w:val="26"/>
    </w:rPr>
  </w:style>
  <w:style w:type="paragraph" w:customStyle="1" w:styleId="a18235242">
    <w:name w:val="a18235242"/>
    <w:basedOn w:val="a"/>
    <w:rsid w:val="006179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daec272">
    <w:name w:val="sfdaec272"/>
    <w:basedOn w:val="a"/>
    <w:rsid w:val="0061794C"/>
    <w:pPr>
      <w:spacing w:after="100" w:afterAutospacing="1" w:line="240" w:lineRule="auto"/>
      <w:ind w:left="-120"/>
    </w:pPr>
    <w:rPr>
      <w:rFonts w:ascii="Times New Roman" w:eastAsia="Times New Roman" w:hAnsi="Times New Roman" w:cs="Times New Roman"/>
      <w:vanish/>
      <w:sz w:val="24"/>
      <w:szCs w:val="24"/>
    </w:rPr>
  </w:style>
  <w:style w:type="paragraph" w:customStyle="1" w:styleId="s6c5a0c802">
    <w:name w:val="s6c5a0c802"/>
    <w:basedOn w:val="a"/>
    <w:rsid w:val="0061794C"/>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v6630080d1">
    <w:name w:val="v6630080d1"/>
    <w:basedOn w:val="a"/>
    <w:rsid w:val="0061794C"/>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1">
    <w:name w:val="ea14a0a3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1">
    <w:name w:val="t509fae7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2">
    <w:name w:val="be2b9a4742"/>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3">
    <w:name w:val="be2b9a4743"/>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4">
    <w:name w:val="be2b9a4744"/>
    <w:basedOn w:val="a"/>
    <w:rsid w:val="0061794C"/>
    <w:pPr>
      <w:spacing w:after="0" w:line="300" w:lineRule="atLeast"/>
      <w:ind w:left="-15" w:right="-15"/>
    </w:pPr>
    <w:rPr>
      <w:rFonts w:ascii="Helvetica" w:eastAsia="Times New Roman" w:hAnsi="Helvetica" w:cs="Helvetica"/>
      <w:color w:val="000000"/>
      <w:sz w:val="24"/>
      <w:szCs w:val="24"/>
    </w:rPr>
  </w:style>
  <w:style w:type="paragraph" w:customStyle="1" w:styleId="utl-site-link1">
    <w:name w:val="utl-site-link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n-label1">
    <w:name w:val="sn-label1"/>
    <w:basedOn w:val="a"/>
    <w:rsid w:val="0061794C"/>
    <w:pPr>
      <w:spacing w:before="100" w:beforeAutospacing="1" w:after="100" w:afterAutospacing="1" w:line="240" w:lineRule="auto"/>
    </w:pPr>
    <w:rPr>
      <w:rFonts w:ascii="Arial" w:eastAsia="Times New Roman" w:hAnsi="Arial" w:cs="Arial"/>
      <w:color w:val="595959"/>
      <w:sz w:val="24"/>
      <w:szCs w:val="24"/>
    </w:rPr>
  </w:style>
  <w:style w:type="paragraph" w:customStyle="1" w:styleId="uptlsharemorepopuppanel1">
    <w:name w:val="uptl_share_more_popup_panel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1">
    <w:name w:val="uptl_share_promo_block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1">
    <w:name w:val="uptl_share_more_popup_clos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1">
    <w:name w:val="uptl_share_more_popup__note1"/>
    <w:basedOn w:val="a"/>
    <w:rsid w:val="0061794C"/>
    <w:pPr>
      <w:spacing w:before="30" w:after="30" w:line="240" w:lineRule="auto"/>
    </w:pPr>
    <w:rPr>
      <w:rFonts w:ascii="Times New Roman" w:eastAsia="Times New Roman" w:hAnsi="Times New Roman" w:cs="Times New Roman"/>
      <w:sz w:val="15"/>
      <w:szCs w:val="15"/>
    </w:rPr>
  </w:style>
  <w:style w:type="paragraph" w:customStyle="1" w:styleId="uptlsharemorepopupnotemobile1">
    <w:name w:val="uptl_share_more_popup__note_mobil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all-logo1">
    <w:name w:val="small-logo1"/>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old1">
    <w:name w:val="__bold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mall-logo-icon1">
    <w:name w:val="small-logo-icon1"/>
    <w:basedOn w:val="a"/>
    <w:rsid w:val="0061794C"/>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uptlsharemorepopuplist1">
    <w:name w:val="uptl_share_more_popup__list1"/>
    <w:basedOn w:val="a"/>
    <w:rsid w:val="0061794C"/>
    <w:pPr>
      <w:spacing w:after="0" w:line="240" w:lineRule="auto"/>
    </w:pPr>
    <w:rPr>
      <w:rFonts w:ascii="Times New Roman" w:eastAsia="Times New Roman" w:hAnsi="Times New Roman" w:cs="Times New Roman"/>
      <w:sz w:val="24"/>
      <w:szCs w:val="24"/>
    </w:rPr>
  </w:style>
  <w:style w:type="paragraph" w:customStyle="1" w:styleId="separator1">
    <w:name w:val="separator1"/>
    <w:basedOn w:val="a"/>
    <w:rsid w:val="0061794C"/>
    <w:pPr>
      <w:pBdr>
        <w:bottom w:val="single" w:sz="6" w:space="0" w:color="D6D6D6"/>
      </w:pBdr>
      <w:spacing w:before="90" w:after="90" w:line="15" w:lineRule="atLeast"/>
    </w:pPr>
    <w:rPr>
      <w:rFonts w:ascii="Times New Roman" w:eastAsia="Times New Roman" w:hAnsi="Times New Roman" w:cs="Times New Roman"/>
      <w:sz w:val="24"/>
      <w:szCs w:val="24"/>
    </w:rPr>
  </w:style>
  <w:style w:type="paragraph" w:customStyle="1" w:styleId="sn-icon1">
    <w:name w:val="sn-icon1"/>
    <w:basedOn w:val="a"/>
    <w:rsid w:val="0061794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n-label2">
    <w:name w:val="sn-label2"/>
    <w:basedOn w:val="a"/>
    <w:rsid w:val="0061794C"/>
    <w:pPr>
      <w:spacing w:before="100" w:beforeAutospacing="1" w:after="100" w:afterAutospacing="1" w:line="288" w:lineRule="atLeast"/>
      <w:textAlignment w:val="center"/>
    </w:pPr>
    <w:rPr>
      <w:rFonts w:ascii="Arial" w:eastAsia="Times New Roman" w:hAnsi="Arial" w:cs="Arial"/>
      <w:color w:val="595959"/>
      <w:sz w:val="21"/>
      <w:szCs w:val="21"/>
    </w:rPr>
  </w:style>
  <w:style w:type="paragraph" w:customStyle="1" w:styleId="utlclose1">
    <w:name w:val="__utl_close1"/>
    <w:basedOn w:val="a"/>
    <w:rsid w:val="0061794C"/>
    <w:pPr>
      <w:spacing w:before="300" w:after="300" w:line="240" w:lineRule="auto"/>
    </w:pPr>
    <w:rPr>
      <w:rFonts w:ascii="Times New Roman" w:eastAsia="Times New Roman" w:hAnsi="Times New Roman" w:cs="Times New Roman"/>
      <w:sz w:val="24"/>
      <w:szCs w:val="24"/>
    </w:rPr>
  </w:style>
  <w:style w:type="paragraph" w:customStyle="1" w:styleId="utl-also-icon1">
    <w:name w:val="utl-also-icon1"/>
    <w:basedOn w:val="a"/>
    <w:rsid w:val="0061794C"/>
    <w:pPr>
      <w:spacing w:before="300" w:after="150" w:line="240" w:lineRule="auto"/>
    </w:pPr>
    <w:rPr>
      <w:rFonts w:ascii="Times New Roman" w:eastAsia="Times New Roman" w:hAnsi="Times New Roman" w:cs="Times New Roman"/>
      <w:sz w:val="24"/>
      <w:szCs w:val="24"/>
    </w:rPr>
  </w:style>
  <w:style w:type="paragraph" w:customStyle="1" w:styleId="utllogo1">
    <w:name w:val="__utl_logo1"/>
    <w:basedOn w:val="a"/>
    <w:rsid w:val="0061794C"/>
    <w:pPr>
      <w:spacing w:after="0" w:line="240" w:lineRule="auto"/>
      <w:ind w:left="45" w:right="45"/>
      <w:textAlignment w:val="bottom"/>
    </w:pPr>
    <w:rPr>
      <w:rFonts w:ascii="Times New Roman" w:eastAsia="Times New Roman" w:hAnsi="Times New Roman" w:cs="Times New Roman"/>
      <w:sz w:val="24"/>
      <w:szCs w:val="24"/>
    </w:rPr>
  </w:style>
  <w:style w:type="paragraph" w:customStyle="1" w:styleId="utlfollowusbtn1">
    <w:name w:val="__utl__followusbtn1"/>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2">
    <w:name w:val="__utl__followusbtn2"/>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small1">
    <w:name w:val="__utl__followusbtnsmall1"/>
    <w:basedOn w:val="a"/>
    <w:rsid w:val="0061794C"/>
    <w:pPr>
      <w:spacing w:before="300" w:after="300" w:line="450" w:lineRule="atLeast"/>
      <w:ind w:left="75"/>
      <w:textAlignment w:val="center"/>
    </w:pPr>
    <w:rPr>
      <w:rFonts w:ascii="Times New Roman" w:eastAsia="Times New Roman" w:hAnsi="Times New Roman" w:cs="Times New Roman"/>
      <w:color w:val="FFFFFF"/>
      <w:sz w:val="45"/>
      <w:szCs w:val="45"/>
    </w:rPr>
  </w:style>
  <w:style w:type="paragraph" w:customStyle="1" w:styleId="uptlcontainer-share1">
    <w:name w:val="uptl_container-shar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1">
    <w:name w:val="follow-style-111"/>
    <w:basedOn w:val="a"/>
    <w:rsid w:val="0061794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2">
    <w:name w:val="sn-icon2"/>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3">
    <w:name w:val="sn-icon3"/>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161">
    <w:name w:val="sn-icon-161"/>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2">
    <w:name w:val="sn-icon-162"/>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3">
    <w:name w:val="sn-icon-163"/>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4">
    <w:name w:val="sn-icon-164"/>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4">
    <w:name w:val="sn-icon4"/>
    <w:basedOn w:val="a"/>
    <w:rsid w:val="0061794C"/>
    <w:pPr>
      <w:spacing w:after="0" w:line="240" w:lineRule="auto"/>
    </w:pPr>
    <w:rPr>
      <w:rFonts w:ascii="Times New Roman" w:eastAsia="Times New Roman" w:hAnsi="Times New Roman" w:cs="Times New Roman"/>
      <w:sz w:val="24"/>
      <w:szCs w:val="24"/>
    </w:rPr>
  </w:style>
  <w:style w:type="paragraph" w:customStyle="1" w:styleId="sn-icon5">
    <w:name w:val="sn-icon5"/>
    <w:basedOn w:val="a"/>
    <w:rsid w:val="0061794C"/>
    <w:pPr>
      <w:spacing w:after="0" w:line="300" w:lineRule="atLeast"/>
    </w:pPr>
    <w:rPr>
      <w:rFonts w:ascii="Times New Roman" w:eastAsia="Times New Roman" w:hAnsi="Times New Roman" w:cs="Times New Roman"/>
      <w:sz w:val="30"/>
      <w:szCs w:val="30"/>
    </w:rPr>
  </w:style>
  <w:style w:type="paragraph" w:customStyle="1" w:styleId="sn-icon6">
    <w:name w:val="sn-icon6"/>
    <w:basedOn w:val="a"/>
    <w:rsid w:val="0061794C"/>
    <w:pPr>
      <w:spacing w:after="0" w:line="450" w:lineRule="atLeast"/>
    </w:pPr>
    <w:rPr>
      <w:rFonts w:ascii="Times New Roman" w:eastAsia="Times New Roman" w:hAnsi="Times New Roman" w:cs="Times New Roman"/>
      <w:sz w:val="45"/>
      <w:szCs w:val="45"/>
    </w:rPr>
  </w:style>
  <w:style w:type="paragraph" w:customStyle="1" w:styleId="sn-icon7">
    <w:name w:val="sn-icon7"/>
    <w:basedOn w:val="a"/>
    <w:rsid w:val="0061794C"/>
    <w:pPr>
      <w:spacing w:after="0" w:line="600" w:lineRule="atLeast"/>
    </w:pPr>
    <w:rPr>
      <w:rFonts w:ascii="Times New Roman" w:eastAsia="Times New Roman" w:hAnsi="Times New Roman" w:cs="Times New Roman"/>
      <w:sz w:val="60"/>
      <w:szCs w:val="60"/>
    </w:rPr>
  </w:style>
  <w:style w:type="paragraph" w:customStyle="1" w:styleId="sn-icon8">
    <w:name w:val="sn-icon8"/>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9">
    <w:name w:val="sn-icon9"/>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0">
    <w:name w:val="sn-icon10"/>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1">
    <w:name w:val="sn-icon11"/>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2">
    <w:name w:val="sn-icon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3">
    <w:name w:val="sn-icon1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4">
    <w:name w:val="sn-icon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5">
    <w:name w:val="sn-icon1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6">
    <w:name w:val="sn-icon16"/>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7">
    <w:name w:val="sn-icon17"/>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8">
    <w:name w:val="sn-icon18"/>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9">
    <w:name w:val="sn-icon19"/>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a"/>
    <w:rsid w:val="0061794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a"/>
    <w:rsid w:val="0061794C"/>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a"/>
    <w:rsid w:val="0061794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61794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61794C"/>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61794C"/>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25377D"/>
    <w:pPr>
      <w:spacing w:after="0" w:line="240" w:lineRule="auto"/>
    </w:pPr>
  </w:style>
  <w:style w:type="paragraph" w:styleId="ac">
    <w:name w:val="Balloon Text"/>
    <w:basedOn w:val="a"/>
    <w:link w:val="ad"/>
    <w:uiPriority w:val="99"/>
    <w:semiHidden/>
    <w:unhideWhenUsed/>
    <w:rsid w:val="00980E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53f89421bbdaf741eb2d1ecc4ddb4c33/" TargetMode="External"/><Relationship Id="rId18" Type="http://schemas.openxmlformats.org/officeDocument/2006/relationships/hyperlink" Target="http://base.garant.ru/12180849/53f89421bbdaf741eb2d1ecc4ddb4c33/" TargetMode="External"/><Relationship Id="rId26" Type="http://schemas.openxmlformats.org/officeDocument/2006/relationships/hyperlink" Target="http://base.garant.ru/12180849/53f89421bbdaf741eb2d1ecc4ddb4c33/" TargetMode="External"/><Relationship Id="rId39" Type="http://schemas.openxmlformats.org/officeDocument/2006/relationships/hyperlink" Target="http://base.garant.ru/12180849/53f89421bbdaf741eb2d1ecc4ddb4c33/" TargetMode="External"/><Relationship Id="rId21" Type="http://schemas.openxmlformats.org/officeDocument/2006/relationships/hyperlink" Target="http://base.garant.ru/12180849/53f89421bbdaf741eb2d1ecc4ddb4c33/"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http://base.garant.ru/12180849/f7ee959fd36b5699076b35abf4f52c5c/" TargetMode="External"/><Relationship Id="rId50" Type="http://schemas.openxmlformats.org/officeDocument/2006/relationships/hyperlink" Target="http://base.garant.ru/12180849/53f89421bbdaf741eb2d1ecc4ddb4c33/" TargetMode="External"/><Relationship Id="rId55" Type="http://schemas.openxmlformats.org/officeDocument/2006/relationships/hyperlink" Target="http://base.garant.ru/12180849/f7ee959fd36b5699076b35abf4f52c5c/" TargetMode="External"/><Relationship Id="rId7" Type="http://schemas.openxmlformats.org/officeDocument/2006/relationships/hyperlink" Target="http://base.garant.ru/12180849/53f89421bbdaf741eb2d1ecc4ddb4c33/" TargetMode="External"/><Relationship Id="rId12" Type="http://schemas.openxmlformats.org/officeDocument/2006/relationships/hyperlink" Target="http://base.garant.ru/12180849/53f89421bbdaf741eb2d1ecc4ddb4c33/" TargetMode="External"/><Relationship Id="rId17" Type="http://schemas.openxmlformats.org/officeDocument/2006/relationships/hyperlink" Target="http://base.garant.ru/12180849/53f89421bbdaf741eb2d1ecc4ddb4c33/" TargetMode="External"/><Relationship Id="rId25" Type="http://schemas.openxmlformats.org/officeDocument/2006/relationships/hyperlink" Target="http://base.garant.ru/12180849/53f89421bbdaf741eb2d1ecc4ddb4c33/"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f7ee959fd36b5699076b35abf4f52c5c/" TargetMode="External"/><Relationship Id="rId2" Type="http://schemas.openxmlformats.org/officeDocument/2006/relationships/styles" Target="styles.xml"/><Relationship Id="rId16" Type="http://schemas.openxmlformats.org/officeDocument/2006/relationships/hyperlink" Target="http://base.garant.ru/12180849/53f89421bbdaf741eb2d1ecc4ddb4c33/" TargetMode="External"/><Relationship Id="rId20" Type="http://schemas.openxmlformats.org/officeDocument/2006/relationships/hyperlink" Target="http://base.garant.ru/12180849/53f89421bbdaf741eb2d1ecc4ddb4c33/"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53f89421bbdaf741eb2d1ecc4ddb4c33/" TargetMode="External"/><Relationship Id="rId54" Type="http://schemas.openxmlformats.org/officeDocument/2006/relationships/hyperlink" Target="http://base.garant.ru/12180849/53f89421bbdaf741eb2d1ecc4ddb4c33/" TargetMode="External"/><Relationship Id="rId1" Type="http://schemas.openxmlformats.org/officeDocument/2006/relationships/numbering" Target="numbering.xml"/><Relationship Id="rId6" Type="http://schemas.openxmlformats.org/officeDocument/2006/relationships/hyperlink" Target="http://base.garant.ru/12180849/53f89421bbdaf741eb2d1ecc4ddb4c33/" TargetMode="External"/><Relationship Id="rId11" Type="http://schemas.openxmlformats.org/officeDocument/2006/relationships/hyperlink" Target="http://base.garant.ru/12180849/53f89421bbdaf741eb2d1ecc4ddb4c33/" TargetMode="External"/><Relationship Id="rId24" Type="http://schemas.openxmlformats.org/officeDocument/2006/relationships/hyperlink" Target="http://base.garant.ru/12180849/53f89421bbdaf741eb2d1ecc4ddb4c33/"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f7ee959fd36b5699076b35abf4f52c5c/"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http://base.garant.ru/12180849/f7ee959fd36b5699076b35abf4f52c5c/" TargetMode="External"/><Relationship Id="rId58" Type="http://schemas.openxmlformats.org/officeDocument/2006/relationships/theme" Target="theme/theme1.xml"/><Relationship Id="rId5" Type="http://schemas.openxmlformats.org/officeDocument/2006/relationships/hyperlink" Target="http://base.garant.ru/12180849/53f89421bbdaf741eb2d1ecc4ddb4c33/" TargetMode="External"/><Relationship Id="rId15" Type="http://schemas.openxmlformats.org/officeDocument/2006/relationships/hyperlink" Target="http://base.garant.ru/12180849/53f89421bbdaf741eb2d1ecc4ddb4c33/" TargetMode="External"/><Relationship Id="rId23" Type="http://schemas.openxmlformats.org/officeDocument/2006/relationships/hyperlink" Target="http://base.garant.ru/12180849/53f89421bbdaf741eb2d1ecc4ddb4c33/"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hyperlink" Target="http://base.garant.ru/12180849/f7ee959fd36b5699076b35abf4f52c5c/" TargetMode="External"/><Relationship Id="rId57" Type="http://schemas.openxmlformats.org/officeDocument/2006/relationships/fontTable" Target="fontTable.xml"/><Relationship Id="rId10" Type="http://schemas.openxmlformats.org/officeDocument/2006/relationships/hyperlink" Target="http://base.garant.ru/12180849/53f89421bbdaf741eb2d1ecc4ddb4c33/" TargetMode="External"/><Relationship Id="rId19" Type="http://schemas.openxmlformats.org/officeDocument/2006/relationships/hyperlink" Target="http://base.garant.ru/12180849/53f89421bbdaf741eb2d1ecc4ddb4c33/"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http://base.garant.ru/12180849/53f89421bbdaf741eb2d1ecc4ddb4c33/" TargetMode="External"/><Relationship Id="rId4" Type="http://schemas.openxmlformats.org/officeDocument/2006/relationships/webSettings" Target="webSettings.xml"/><Relationship Id="rId9" Type="http://schemas.openxmlformats.org/officeDocument/2006/relationships/hyperlink" Target="http://base.garant.ru/12180849/53f89421bbdaf741eb2d1ecc4ddb4c33/" TargetMode="External"/><Relationship Id="rId14" Type="http://schemas.openxmlformats.org/officeDocument/2006/relationships/hyperlink" Target="http://base.garant.ru/12180849/53f89421bbdaf741eb2d1ecc4ddb4c33/" TargetMode="External"/><Relationship Id="rId22" Type="http://schemas.openxmlformats.org/officeDocument/2006/relationships/hyperlink" Target="http://base.garant.ru/12180849/53f89421bbdaf741eb2d1ecc4ddb4c33/"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http://base.garant.ru/12180849/53f89421bbdaf741eb2d1ecc4ddb4c33/" TargetMode="External"/><Relationship Id="rId56" Type="http://schemas.openxmlformats.org/officeDocument/2006/relationships/hyperlink" Target="http://base.garant.ru/12180849/f7ee959fd36b5699076b35abf4f52c5c/" TargetMode="External"/><Relationship Id="rId8" Type="http://schemas.openxmlformats.org/officeDocument/2006/relationships/hyperlink" Target="http://base.garant.ru/12180849/53f89421bbdaf741eb2d1ecc4ddb4c33/" TargetMode="External"/><Relationship Id="rId51" Type="http://schemas.openxmlformats.org/officeDocument/2006/relationships/hyperlink" Target="http://base.garant.ru/12180849/f7ee959fd36b5699076b35abf4f52c5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78</Pages>
  <Words>13210</Words>
  <Characters>75303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2019-03-29T11:54:00Z</cp:lastPrinted>
  <dcterms:created xsi:type="dcterms:W3CDTF">2017-02-07T12:20:00Z</dcterms:created>
  <dcterms:modified xsi:type="dcterms:W3CDTF">2019-03-29T11:55:00Z</dcterms:modified>
</cp:coreProperties>
</file>